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22C" w:rsidRPr="006551FA" w:rsidRDefault="006551FA" w:rsidP="0081722C">
      <w:pPr>
        <w:jc w:val="center"/>
        <w:rPr>
          <w:rFonts w:ascii="Open Sans" w:hAnsi="Open Sans" w:cs="Open Sans"/>
          <w:sz w:val="24"/>
          <w:szCs w:val="24"/>
        </w:rPr>
      </w:pPr>
      <w:r w:rsidRPr="006551FA">
        <w:rPr>
          <w:rFonts w:ascii="Open Sans" w:hAnsi="Open Sans" w:cs="Open Sans"/>
          <w:sz w:val="24"/>
          <w:szCs w:val="24"/>
        </w:rPr>
        <w:t>ВЫДЕРЖКИ ИЗ УКАЗА ПРЕЗИДЕНТА РФ ОТ 02.07.2021 N 400</w:t>
      </w:r>
    </w:p>
    <w:p w:rsidR="0081722C" w:rsidRPr="006551FA" w:rsidRDefault="006551FA" w:rsidP="0081722C">
      <w:pPr>
        <w:jc w:val="center"/>
        <w:rPr>
          <w:rFonts w:ascii="Open Sans" w:hAnsi="Open Sans" w:cs="Open Sans"/>
          <w:sz w:val="24"/>
          <w:szCs w:val="24"/>
        </w:rPr>
      </w:pPr>
      <w:r w:rsidRPr="006551FA">
        <w:rPr>
          <w:rFonts w:ascii="Open Sans" w:hAnsi="Open Sans" w:cs="Open Sans"/>
          <w:sz w:val="24"/>
          <w:szCs w:val="24"/>
        </w:rPr>
        <w:t xml:space="preserve"> "О СТРАТЕГИИ НАЦИОНАЛЬНОЙ БЕЗОПАСНОСТИ РОССИЙСКОЙ ФЕДЕРАЦИИ"</w:t>
      </w:r>
    </w:p>
    <w:p w:rsidR="00450169" w:rsidRPr="006551FA" w:rsidRDefault="00450169">
      <w:pPr>
        <w:rPr>
          <w:rFonts w:ascii="Open Sans" w:hAnsi="Open Sans" w:cs="Open Sans"/>
          <w:sz w:val="24"/>
          <w:szCs w:val="24"/>
        </w:rPr>
      </w:pPr>
    </w:p>
    <w:p w:rsidR="00450169" w:rsidRPr="006551FA" w:rsidRDefault="00450169" w:rsidP="00450169">
      <w:pPr>
        <w:autoSpaceDE w:val="0"/>
        <w:autoSpaceDN w:val="0"/>
        <w:adjustRightInd w:val="0"/>
        <w:spacing w:after="0" w:line="240" w:lineRule="auto"/>
        <w:jc w:val="center"/>
        <w:outlineLvl w:val="0"/>
        <w:rPr>
          <w:rFonts w:ascii="Open Sans" w:hAnsi="Open Sans" w:cs="Open Sans"/>
          <w:b/>
          <w:bCs/>
          <w:sz w:val="24"/>
          <w:szCs w:val="24"/>
        </w:rPr>
      </w:pPr>
      <w:r w:rsidRPr="006551FA">
        <w:rPr>
          <w:rFonts w:ascii="Open Sans" w:hAnsi="Open Sans" w:cs="Open Sans"/>
          <w:b/>
          <w:bCs/>
          <w:sz w:val="24"/>
          <w:szCs w:val="24"/>
        </w:rPr>
        <w:t xml:space="preserve">Защита </w:t>
      </w:r>
      <w:proofErr w:type="gramStart"/>
      <w:r w:rsidRPr="006551FA">
        <w:rPr>
          <w:rFonts w:ascii="Open Sans" w:hAnsi="Open Sans" w:cs="Open Sans"/>
          <w:b/>
          <w:bCs/>
          <w:sz w:val="24"/>
          <w:szCs w:val="24"/>
        </w:rPr>
        <w:t>традиционных</w:t>
      </w:r>
      <w:proofErr w:type="gramEnd"/>
      <w:r w:rsidRPr="006551FA">
        <w:rPr>
          <w:rFonts w:ascii="Open Sans" w:hAnsi="Open Sans" w:cs="Open Sans"/>
          <w:b/>
          <w:bCs/>
          <w:sz w:val="24"/>
          <w:szCs w:val="24"/>
        </w:rPr>
        <w:t xml:space="preserve"> российских духовно-нравственных</w:t>
      </w:r>
    </w:p>
    <w:p w:rsidR="00450169" w:rsidRPr="006551FA" w:rsidRDefault="00450169" w:rsidP="00450169">
      <w:pPr>
        <w:autoSpaceDE w:val="0"/>
        <w:autoSpaceDN w:val="0"/>
        <w:adjustRightInd w:val="0"/>
        <w:spacing w:after="0" w:line="240" w:lineRule="auto"/>
        <w:jc w:val="center"/>
        <w:rPr>
          <w:rFonts w:ascii="Open Sans" w:hAnsi="Open Sans" w:cs="Open Sans"/>
          <w:b/>
          <w:bCs/>
          <w:sz w:val="24"/>
          <w:szCs w:val="24"/>
        </w:rPr>
      </w:pPr>
      <w:r w:rsidRPr="006551FA">
        <w:rPr>
          <w:rFonts w:ascii="Open Sans" w:hAnsi="Open Sans" w:cs="Open Sans"/>
          <w:b/>
          <w:bCs/>
          <w:sz w:val="24"/>
          <w:szCs w:val="24"/>
        </w:rPr>
        <w:t>ценностей, культуры и исторической памяти</w:t>
      </w:r>
    </w:p>
    <w:p w:rsidR="00450169" w:rsidRPr="006551FA" w:rsidRDefault="00450169" w:rsidP="00450169">
      <w:pPr>
        <w:autoSpaceDE w:val="0"/>
        <w:autoSpaceDN w:val="0"/>
        <w:adjustRightInd w:val="0"/>
        <w:spacing w:after="0" w:line="240" w:lineRule="auto"/>
        <w:jc w:val="both"/>
        <w:rPr>
          <w:rFonts w:ascii="Open Sans" w:hAnsi="Open Sans" w:cs="Open Sans"/>
          <w:sz w:val="24"/>
          <w:szCs w:val="24"/>
        </w:rPr>
      </w:pPr>
    </w:p>
    <w:p w:rsidR="00450169" w:rsidRPr="006551FA" w:rsidRDefault="00450169" w:rsidP="00450169">
      <w:pPr>
        <w:autoSpaceDE w:val="0"/>
        <w:autoSpaceDN w:val="0"/>
        <w:adjustRightInd w:val="0"/>
        <w:spacing w:after="0" w:line="240" w:lineRule="auto"/>
        <w:ind w:firstLine="540"/>
        <w:jc w:val="both"/>
        <w:rPr>
          <w:rFonts w:ascii="Open Sans" w:hAnsi="Open Sans" w:cs="Open Sans"/>
          <w:sz w:val="24"/>
          <w:szCs w:val="24"/>
        </w:rPr>
      </w:pPr>
      <w:r w:rsidRPr="006551FA">
        <w:rPr>
          <w:rFonts w:ascii="Open Sans" w:hAnsi="Open Sans" w:cs="Open Sans"/>
          <w:sz w:val="24"/>
          <w:szCs w:val="24"/>
        </w:rPr>
        <w:t>84. Происходящие в современном мире изменения затрагивают не только межгосударственные отношения, но и общечеловеческие ценности. Достигнув высокого уровня социально-экономического и технологического развития, человечество столкнулось с угрозой утраты традиционных духовно-нравственных ориентиров и устойчивых моральных принципов.</w:t>
      </w:r>
    </w:p>
    <w:p w:rsidR="00450169" w:rsidRPr="006551FA" w:rsidRDefault="00450169" w:rsidP="00450169">
      <w:pPr>
        <w:autoSpaceDE w:val="0"/>
        <w:autoSpaceDN w:val="0"/>
        <w:adjustRightInd w:val="0"/>
        <w:spacing w:before="220" w:after="0" w:line="240" w:lineRule="auto"/>
        <w:ind w:firstLine="540"/>
        <w:jc w:val="both"/>
        <w:rPr>
          <w:rFonts w:ascii="Open Sans" w:hAnsi="Open Sans" w:cs="Open Sans"/>
          <w:sz w:val="24"/>
          <w:szCs w:val="24"/>
        </w:rPr>
      </w:pPr>
      <w:r w:rsidRPr="006551FA">
        <w:rPr>
          <w:rFonts w:ascii="Open Sans" w:hAnsi="Open Sans" w:cs="Open Sans"/>
          <w:sz w:val="24"/>
          <w:szCs w:val="24"/>
        </w:rPr>
        <w:t>85. Все более разрушительному воздействию подвергаются базовые моральные и культурные нормы, религиозные устои, институт брака, семейные ценности. Абсолютизируется свобода личности, осуществляется активная пропаганда вседозволенности, безнравственности и эгоизма, насаждается культ насилия, потребления и наслаждения, легализуется употребление наркотиков, формируются сообщества, отрицающие естественное продолжение жизни. Проблемы межнациональных и межконфессиональных отношений становятся предметом геополитических игр и спекуляций, порождающих вражду и ненависть.</w:t>
      </w:r>
    </w:p>
    <w:p w:rsidR="00450169" w:rsidRPr="006551FA" w:rsidRDefault="00450169" w:rsidP="00450169">
      <w:pPr>
        <w:autoSpaceDE w:val="0"/>
        <w:autoSpaceDN w:val="0"/>
        <w:adjustRightInd w:val="0"/>
        <w:spacing w:before="220" w:after="0" w:line="240" w:lineRule="auto"/>
        <w:ind w:firstLine="540"/>
        <w:jc w:val="both"/>
        <w:rPr>
          <w:rFonts w:ascii="Open Sans" w:hAnsi="Open Sans" w:cs="Open Sans"/>
          <w:sz w:val="24"/>
          <w:szCs w:val="24"/>
        </w:rPr>
      </w:pPr>
      <w:r w:rsidRPr="006551FA">
        <w:rPr>
          <w:rFonts w:ascii="Open Sans" w:hAnsi="Open Sans" w:cs="Open Sans"/>
          <w:sz w:val="24"/>
          <w:szCs w:val="24"/>
        </w:rPr>
        <w:t>86. Насаждение чуждых идеалов и ценностей, осуществление без учета исторических традиций и опыта предшествующих поколений реформ в области образования, науки, культуры, религии, языка и информационной деятельности приводят к усилению разобщенности и поляризации национальных обществ, разрушают фундамент культурного суверенитета, подрывают основы политической стабильности и государственности. Пересмотр базовых норм морали, психологическое манипулирование наносят непоправимый ущерб нравственному здоровью человека, поощряют деструктивное поведение, формируют условия для саморазрушения общества. Увеличивается разрыв между поколениями. Одновременно нарастают проявления агрессивного национализма, ксенофобии, религиозного экстремизма и терроризма.</w:t>
      </w:r>
    </w:p>
    <w:p w:rsidR="00450169" w:rsidRPr="006551FA" w:rsidRDefault="00450169" w:rsidP="00450169">
      <w:pPr>
        <w:autoSpaceDE w:val="0"/>
        <w:autoSpaceDN w:val="0"/>
        <w:adjustRightInd w:val="0"/>
        <w:spacing w:before="220" w:after="0" w:line="240" w:lineRule="auto"/>
        <w:ind w:firstLine="540"/>
        <w:jc w:val="both"/>
        <w:rPr>
          <w:rFonts w:ascii="Open Sans" w:hAnsi="Open Sans" w:cs="Open Sans"/>
          <w:sz w:val="24"/>
          <w:szCs w:val="24"/>
        </w:rPr>
      </w:pPr>
      <w:r w:rsidRPr="006551FA">
        <w:rPr>
          <w:rFonts w:ascii="Open Sans" w:hAnsi="Open Sans" w:cs="Open Sans"/>
          <w:sz w:val="24"/>
          <w:szCs w:val="24"/>
        </w:rPr>
        <w:t xml:space="preserve">87. Традиционные российские духовно-нравственные и культурно-исторические ценности подвергаются активным нападкам со стороны США и их союзников, а также со стороны транснациональных корпораций, иностранных некоммерческих неправительственных, религиозных, экстремистских и террористических организаций. Они оказывают информационно-психологическое воздействие на индивидуальное, групповое и общественное сознание путем распространения социальных и моральных </w:t>
      </w:r>
      <w:r w:rsidRPr="006551FA">
        <w:rPr>
          <w:rFonts w:ascii="Open Sans" w:hAnsi="Open Sans" w:cs="Open Sans"/>
          <w:sz w:val="24"/>
          <w:szCs w:val="24"/>
        </w:rPr>
        <w:lastRenderedPageBreak/>
        <w:t>установок, противоречащих традициям, убеждениям и верованиям народов Российской Федерации.</w:t>
      </w:r>
    </w:p>
    <w:p w:rsidR="00450169" w:rsidRPr="006551FA" w:rsidRDefault="00450169" w:rsidP="00450169">
      <w:pPr>
        <w:autoSpaceDE w:val="0"/>
        <w:autoSpaceDN w:val="0"/>
        <w:adjustRightInd w:val="0"/>
        <w:spacing w:before="220" w:after="0" w:line="240" w:lineRule="auto"/>
        <w:ind w:firstLine="540"/>
        <w:jc w:val="both"/>
        <w:rPr>
          <w:rFonts w:ascii="Open Sans" w:hAnsi="Open Sans" w:cs="Open Sans"/>
          <w:sz w:val="24"/>
          <w:szCs w:val="24"/>
        </w:rPr>
      </w:pPr>
      <w:r w:rsidRPr="006551FA">
        <w:rPr>
          <w:rFonts w:ascii="Open Sans" w:hAnsi="Open Sans" w:cs="Open Sans"/>
          <w:sz w:val="24"/>
          <w:szCs w:val="24"/>
        </w:rPr>
        <w:t>88. Информационно-психологические диверсии и "</w:t>
      </w:r>
      <w:proofErr w:type="spellStart"/>
      <w:r w:rsidRPr="006551FA">
        <w:rPr>
          <w:rFonts w:ascii="Open Sans" w:hAnsi="Open Sans" w:cs="Open Sans"/>
          <w:sz w:val="24"/>
          <w:szCs w:val="24"/>
        </w:rPr>
        <w:t>вестернизация</w:t>
      </w:r>
      <w:proofErr w:type="spellEnd"/>
      <w:r w:rsidRPr="006551FA">
        <w:rPr>
          <w:rFonts w:ascii="Open Sans" w:hAnsi="Open Sans" w:cs="Open Sans"/>
          <w:sz w:val="24"/>
          <w:szCs w:val="24"/>
        </w:rPr>
        <w:t xml:space="preserve">" культуры усиливают угрозу утраты Российской Федерацией своего культурного суверенитета. Участились попытки фальсификации российской и мировой истории, искажения исторической правды и уничтожения исторической памяти, разжигания межнациональных и межконфессиональных конфликтов, ослабления </w:t>
      </w:r>
      <w:proofErr w:type="spellStart"/>
      <w:r w:rsidRPr="006551FA">
        <w:rPr>
          <w:rFonts w:ascii="Open Sans" w:hAnsi="Open Sans" w:cs="Open Sans"/>
          <w:sz w:val="24"/>
          <w:szCs w:val="24"/>
        </w:rPr>
        <w:t>государствообразующего</w:t>
      </w:r>
      <w:proofErr w:type="spellEnd"/>
      <w:r w:rsidRPr="006551FA">
        <w:rPr>
          <w:rFonts w:ascii="Open Sans" w:hAnsi="Open Sans" w:cs="Open Sans"/>
          <w:sz w:val="24"/>
          <w:szCs w:val="24"/>
        </w:rPr>
        <w:t xml:space="preserve"> народа.</w:t>
      </w:r>
    </w:p>
    <w:p w:rsidR="00450169" w:rsidRPr="006551FA" w:rsidRDefault="00450169" w:rsidP="00450169">
      <w:pPr>
        <w:autoSpaceDE w:val="0"/>
        <w:autoSpaceDN w:val="0"/>
        <w:adjustRightInd w:val="0"/>
        <w:spacing w:before="220" w:after="0" w:line="240" w:lineRule="auto"/>
        <w:ind w:firstLine="540"/>
        <w:jc w:val="both"/>
        <w:rPr>
          <w:rFonts w:ascii="Open Sans" w:hAnsi="Open Sans" w:cs="Open Sans"/>
          <w:sz w:val="24"/>
          <w:szCs w:val="24"/>
        </w:rPr>
      </w:pPr>
      <w:r w:rsidRPr="006551FA">
        <w:rPr>
          <w:rFonts w:ascii="Open Sans" w:hAnsi="Open Sans" w:cs="Open Sans"/>
          <w:sz w:val="24"/>
          <w:szCs w:val="24"/>
        </w:rPr>
        <w:t>89. Подвергаются дискредитации традиционные для России конфессии, культура, русский язык как государственный язык Российской Федерации.</w:t>
      </w:r>
    </w:p>
    <w:p w:rsidR="00450169" w:rsidRPr="006551FA" w:rsidRDefault="00450169" w:rsidP="00450169">
      <w:pPr>
        <w:autoSpaceDE w:val="0"/>
        <w:autoSpaceDN w:val="0"/>
        <w:adjustRightInd w:val="0"/>
        <w:spacing w:before="220" w:after="0" w:line="240" w:lineRule="auto"/>
        <w:ind w:firstLine="540"/>
        <w:jc w:val="both"/>
        <w:rPr>
          <w:rFonts w:ascii="Open Sans" w:hAnsi="Open Sans" w:cs="Open Sans"/>
          <w:sz w:val="24"/>
          <w:szCs w:val="24"/>
        </w:rPr>
      </w:pPr>
      <w:r w:rsidRPr="006551FA">
        <w:rPr>
          <w:rFonts w:ascii="Open Sans" w:hAnsi="Open Sans" w:cs="Open Sans"/>
          <w:sz w:val="24"/>
          <w:szCs w:val="24"/>
        </w:rPr>
        <w:t xml:space="preserve">90. </w:t>
      </w:r>
      <w:proofErr w:type="gramStart"/>
      <w:r w:rsidRPr="006551FA">
        <w:rPr>
          <w:rFonts w:ascii="Open Sans" w:hAnsi="Open Sans" w:cs="Open Sans"/>
          <w:sz w:val="24"/>
          <w:szCs w:val="24"/>
        </w:rPr>
        <w:t>Российская Федерация рассматривает свои базовые, формировавшиеся на протяжении столетий отечественной истории духовно-нравственные и культурно-исторические ценности, нормы морали и нравственности в качестве основы российского общества, которая позволяет сохранять и укреплять суверенитет Российской Федерации, строить будущее и достигать новых высот в развитии общества и личности.</w:t>
      </w:r>
      <w:proofErr w:type="gramEnd"/>
    </w:p>
    <w:p w:rsidR="00450169" w:rsidRPr="006551FA" w:rsidRDefault="00450169" w:rsidP="00450169">
      <w:pPr>
        <w:autoSpaceDE w:val="0"/>
        <w:autoSpaceDN w:val="0"/>
        <w:adjustRightInd w:val="0"/>
        <w:spacing w:before="220" w:after="0" w:line="240" w:lineRule="auto"/>
        <w:ind w:firstLine="540"/>
        <w:jc w:val="both"/>
        <w:rPr>
          <w:rFonts w:ascii="Open Sans" w:hAnsi="Open Sans" w:cs="Open Sans"/>
          <w:sz w:val="24"/>
          <w:szCs w:val="24"/>
        </w:rPr>
      </w:pPr>
      <w:r w:rsidRPr="006551FA">
        <w:rPr>
          <w:rFonts w:ascii="Open Sans" w:hAnsi="Open Sans" w:cs="Open Sans"/>
          <w:sz w:val="24"/>
          <w:szCs w:val="24"/>
        </w:rPr>
        <w:t xml:space="preserve">91. </w:t>
      </w:r>
      <w:proofErr w:type="gramStart"/>
      <w:r w:rsidRPr="006551FA">
        <w:rPr>
          <w:rFonts w:ascii="Open Sans" w:hAnsi="Open Sans" w:cs="Open Sans"/>
          <w:sz w:val="24"/>
          <w:szCs w:val="24"/>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r w:rsidRPr="006551FA">
        <w:rPr>
          <w:rFonts w:ascii="Open Sans" w:hAnsi="Open Sans" w:cs="Open Sans"/>
          <w:sz w:val="24"/>
          <w:szCs w:val="24"/>
        </w:rPr>
        <w:t xml:space="preserve"> Традиционные российские духовно-нравственные ценности объединяют нашу многонациональную и многоконфессиональную страну.</w:t>
      </w:r>
    </w:p>
    <w:p w:rsidR="00450169" w:rsidRPr="006551FA" w:rsidRDefault="00450169" w:rsidP="00450169">
      <w:pPr>
        <w:autoSpaceDE w:val="0"/>
        <w:autoSpaceDN w:val="0"/>
        <w:adjustRightInd w:val="0"/>
        <w:spacing w:before="220" w:after="0" w:line="240" w:lineRule="auto"/>
        <w:ind w:firstLine="540"/>
        <w:jc w:val="both"/>
        <w:rPr>
          <w:rFonts w:ascii="Open Sans" w:hAnsi="Open Sans" w:cs="Open Sans"/>
          <w:sz w:val="24"/>
          <w:szCs w:val="24"/>
        </w:rPr>
      </w:pPr>
      <w:r w:rsidRPr="006551FA">
        <w:rPr>
          <w:rFonts w:ascii="Open Sans" w:hAnsi="Open Sans" w:cs="Open Sans"/>
          <w:sz w:val="24"/>
          <w:szCs w:val="24"/>
        </w:rPr>
        <w:t>92. Защита традиционных российских духовно-нравственных ценностей, культуры и исторической памяти осуществляется в целях укрепления единства народов Российской Федерации на основе общероссийской гражданской идентичности, сохранения исконных общечеловеческих принципов и общественно значимых ориентиров социального развития.</w:t>
      </w:r>
    </w:p>
    <w:p w:rsidR="00450169" w:rsidRPr="006551FA" w:rsidRDefault="00450169" w:rsidP="00450169">
      <w:pPr>
        <w:autoSpaceDE w:val="0"/>
        <w:autoSpaceDN w:val="0"/>
        <w:adjustRightInd w:val="0"/>
        <w:spacing w:before="220" w:after="0" w:line="240" w:lineRule="auto"/>
        <w:ind w:firstLine="540"/>
        <w:jc w:val="both"/>
        <w:rPr>
          <w:rFonts w:ascii="Open Sans" w:hAnsi="Open Sans" w:cs="Open Sans"/>
          <w:sz w:val="24"/>
          <w:szCs w:val="24"/>
        </w:rPr>
      </w:pPr>
      <w:r w:rsidRPr="006551FA">
        <w:rPr>
          <w:rFonts w:ascii="Open Sans" w:hAnsi="Open Sans" w:cs="Open Sans"/>
          <w:sz w:val="24"/>
          <w:szCs w:val="24"/>
        </w:rPr>
        <w:t>93. Защита традиционных российских духовно-нравственных ценностей, культуры и исторической памяти обеспечивается путем решения следующих задач:</w:t>
      </w:r>
    </w:p>
    <w:p w:rsidR="00450169" w:rsidRPr="006551FA" w:rsidRDefault="00450169" w:rsidP="00450169">
      <w:pPr>
        <w:autoSpaceDE w:val="0"/>
        <w:autoSpaceDN w:val="0"/>
        <w:adjustRightInd w:val="0"/>
        <w:spacing w:before="220" w:after="0" w:line="240" w:lineRule="auto"/>
        <w:ind w:firstLine="540"/>
        <w:jc w:val="both"/>
        <w:rPr>
          <w:rFonts w:ascii="Open Sans" w:hAnsi="Open Sans" w:cs="Open Sans"/>
          <w:sz w:val="24"/>
          <w:szCs w:val="24"/>
        </w:rPr>
      </w:pPr>
      <w:r w:rsidRPr="006551FA">
        <w:rPr>
          <w:rFonts w:ascii="Open Sans" w:hAnsi="Open Sans" w:cs="Open Sans"/>
          <w:sz w:val="24"/>
          <w:szCs w:val="24"/>
        </w:rPr>
        <w:t>1) укрепление гражданского единства, общероссийской гражданской идентичности, межнационального и межконфессионального согласия, сохранение самобытности многонационального народа Российской Федерации;</w:t>
      </w:r>
    </w:p>
    <w:p w:rsidR="00450169" w:rsidRPr="006551FA" w:rsidRDefault="00450169" w:rsidP="00450169">
      <w:pPr>
        <w:autoSpaceDE w:val="0"/>
        <w:autoSpaceDN w:val="0"/>
        <w:adjustRightInd w:val="0"/>
        <w:spacing w:before="220" w:after="0" w:line="240" w:lineRule="auto"/>
        <w:ind w:firstLine="540"/>
        <w:jc w:val="both"/>
        <w:rPr>
          <w:rFonts w:ascii="Open Sans" w:hAnsi="Open Sans" w:cs="Open Sans"/>
          <w:sz w:val="24"/>
          <w:szCs w:val="24"/>
        </w:rPr>
      </w:pPr>
      <w:r w:rsidRPr="006551FA">
        <w:rPr>
          <w:rFonts w:ascii="Open Sans" w:hAnsi="Open Sans" w:cs="Open Sans"/>
          <w:sz w:val="24"/>
          <w:szCs w:val="24"/>
        </w:rPr>
        <w:lastRenderedPageBreak/>
        <w:t>2) защита исторической правды, сохранение исторической памяти, преемственности в развитии Российского государства и его исторически сложившегося единства, противодействие фальсификации истории;</w:t>
      </w:r>
    </w:p>
    <w:p w:rsidR="00450169" w:rsidRPr="006551FA" w:rsidRDefault="00450169" w:rsidP="00450169">
      <w:pPr>
        <w:autoSpaceDE w:val="0"/>
        <w:autoSpaceDN w:val="0"/>
        <w:adjustRightInd w:val="0"/>
        <w:spacing w:before="220" w:after="0" w:line="240" w:lineRule="auto"/>
        <w:ind w:firstLine="540"/>
        <w:jc w:val="both"/>
        <w:rPr>
          <w:rFonts w:ascii="Open Sans" w:hAnsi="Open Sans" w:cs="Open Sans"/>
          <w:sz w:val="24"/>
          <w:szCs w:val="24"/>
        </w:rPr>
      </w:pPr>
      <w:r w:rsidRPr="006551FA">
        <w:rPr>
          <w:rFonts w:ascii="Open Sans" w:hAnsi="Open Sans" w:cs="Open Sans"/>
          <w:sz w:val="24"/>
          <w:szCs w:val="24"/>
        </w:rPr>
        <w:t>3) укрепление института семьи, сохранение традиционных семейных ценностей, преемственности поколений россиян;</w:t>
      </w:r>
    </w:p>
    <w:p w:rsidR="00450169" w:rsidRPr="006551FA" w:rsidRDefault="00450169" w:rsidP="00450169">
      <w:pPr>
        <w:autoSpaceDE w:val="0"/>
        <w:autoSpaceDN w:val="0"/>
        <w:adjustRightInd w:val="0"/>
        <w:spacing w:before="220" w:after="0" w:line="240" w:lineRule="auto"/>
        <w:ind w:firstLine="540"/>
        <w:jc w:val="both"/>
        <w:rPr>
          <w:rFonts w:ascii="Open Sans" w:hAnsi="Open Sans" w:cs="Open Sans"/>
          <w:sz w:val="24"/>
          <w:szCs w:val="24"/>
        </w:rPr>
      </w:pPr>
      <w:r w:rsidRPr="006551FA">
        <w:rPr>
          <w:rFonts w:ascii="Open Sans" w:hAnsi="Open Sans" w:cs="Open Sans"/>
          <w:sz w:val="24"/>
          <w:szCs w:val="24"/>
        </w:rPr>
        <w:t>4) реализация государственной информационной политики, направленной на усиление в массовом сознании роли традиционных российских духовно-нравственных и культурно-исторических ценностей, неприятие гражданами навязываемых извне деструктивных идей, стереотипов и моделей поведения;</w:t>
      </w:r>
    </w:p>
    <w:p w:rsidR="00450169" w:rsidRPr="006551FA" w:rsidRDefault="00450169" w:rsidP="00450169">
      <w:pPr>
        <w:autoSpaceDE w:val="0"/>
        <w:autoSpaceDN w:val="0"/>
        <w:adjustRightInd w:val="0"/>
        <w:spacing w:before="220" w:after="0" w:line="240" w:lineRule="auto"/>
        <w:ind w:firstLine="540"/>
        <w:jc w:val="both"/>
        <w:rPr>
          <w:rFonts w:ascii="Open Sans" w:hAnsi="Open Sans" w:cs="Open Sans"/>
          <w:sz w:val="24"/>
          <w:szCs w:val="24"/>
        </w:rPr>
      </w:pPr>
      <w:r w:rsidRPr="006551FA">
        <w:rPr>
          <w:rFonts w:ascii="Open Sans" w:hAnsi="Open Sans" w:cs="Open Sans"/>
          <w:sz w:val="24"/>
          <w:szCs w:val="24"/>
        </w:rPr>
        <w:t>5) развитие системы образования, обучения и воспитания как основы формирования развитой и социально ответственной личности, стремящейся к духовному, нравственному, интеллектуальному и физическому совершенству;</w:t>
      </w:r>
    </w:p>
    <w:p w:rsidR="00450169" w:rsidRPr="006551FA" w:rsidRDefault="00450169" w:rsidP="00450169">
      <w:pPr>
        <w:autoSpaceDE w:val="0"/>
        <w:autoSpaceDN w:val="0"/>
        <w:adjustRightInd w:val="0"/>
        <w:spacing w:before="220" w:after="0" w:line="240" w:lineRule="auto"/>
        <w:ind w:firstLine="540"/>
        <w:jc w:val="both"/>
        <w:rPr>
          <w:rFonts w:ascii="Open Sans" w:hAnsi="Open Sans" w:cs="Open Sans"/>
          <w:sz w:val="24"/>
          <w:szCs w:val="24"/>
        </w:rPr>
      </w:pPr>
      <w:r w:rsidRPr="006551FA">
        <w:rPr>
          <w:rFonts w:ascii="Open Sans" w:hAnsi="Open Sans" w:cs="Open Sans"/>
          <w:sz w:val="24"/>
          <w:szCs w:val="24"/>
        </w:rPr>
        <w:t>6) поддержка общественных проектов, направленных на патриотическое воспитание граждан, сохранение исторической памяти и культуры народов Российской Федерации;</w:t>
      </w:r>
    </w:p>
    <w:p w:rsidR="00450169" w:rsidRPr="006551FA" w:rsidRDefault="00450169" w:rsidP="00450169">
      <w:pPr>
        <w:autoSpaceDE w:val="0"/>
        <w:autoSpaceDN w:val="0"/>
        <w:adjustRightInd w:val="0"/>
        <w:spacing w:before="220" w:after="0" w:line="240" w:lineRule="auto"/>
        <w:ind w:firstLine="540"/>
        <w:jc w:val="both"/>
        <w:rPr>
          <w:rFonts w:ascii="Open Sans" w:hAnsi="Open Sans" w:cs="Open Sans"/>
          <w:sz w:val="24"/>
          <w:szCs w:val="24"/>
        </w:rPr>
      </w:pPr>
      <w:r w:rsidRPr="006551FA">
        <w:rPr>
          <w:rFonts w:ascii="Open Sans" w:hAnsi="Open Sans" w:cs="Open Sans"/>
          <w:sz w:val="24"/>
          <w:szCs w:val="24"/>
        </w:rPr>
        <w:t>7) укрепление культурного суверенитета Российской Федерации и сохранение ее единого культурного пространства;</w:t>
      </w:r>
    </w:p>
    <w:p w:rsidR="00450169" w:rsidRPr="006551FA" w:rsidRDefault="00450169" w:rsidP="00450169">
      <w:pPr>
        <w:autoSpaceDE w:val="0"/>
        <w:autoSpaceDN w:val="0"/>
        <w:adjustRightInd w:val="0"/>
        <w:spacing w:before="220" w:after="0" w:line="240" w:lineRule="auto"/>
        <w:ind w:firstLine="540"/>
        <w:jc w:val="both"/>
        <w:rPr>
          <w:rFonts w:ascii="Open Sans" w:hAnsi="Open Sans" w:cs="Open Sans"/>
          <w:sz w:val="24"/>
          <w:szCs w:val="24"/>
        </w:rPr>
      </w:pPr>
      <w:r w:rsidRPr="006551FA">
        <w:rPr>
          <w:rFonts w:ascii="Open Sans" w:hAnsi="Open Sans" w:cs="Open Sans"/>
          <w:sz w:val="24"/>
          <w:szCs w:val="24"/>
        </w:rPr>
        <w:t>8) сохранение материального и нематериального культурного наследия российского народа, популяризация достижений российской науки и техники, литературы, художественной культуры, музыки и спорта, в том числе путем доработки учебных программ образовательных организаций;</w:t>
      </w:r>
    </w:p>
    <w:p w:rsidR="00450169" w:rsidRPr="006551FA" w:rsidRDefault="00450169" w:rsidP="00450169">
      <w:pPr>
        <w:autoSpaceDE w:val="0"/>
        <w:autoSpaceDN w:val="0"/>
        <w:adjustRightInd w:val="0"/>
        <w:spacing w:before="220" w:after="0" w:line="240" w:lineRule="auto"/>
        <w:ind w:firstLine="540"/>
        <w:jc w:val="both"/>
        <w:rPr>
          <w:rFonts w:ascii="Open Sans" w:hAnsi="Open Sans" w:cs="Open Sans"/>
          <w:sz w:val="24"/>
          <w:szCs w:val="24"/>
        </w:rPr>
      </w:pPr>
      <w:r w:rsidRPr="006551FA">
        <w:rPr>
          <w:rFonts w:ascii="Open Sans" w:hAnsi="Open Sans" w:cs="Open Sans"/>
          <w:sz w:val="24"/>
          <w:szCs w:val="24"/>
        </w:rPr>
        <w:t>9) духовно-нравственное и патриотическое воспитание граждан на исторических и современных примерах, развитие коллективных начал российского общества, поддержка социально значимых инициатив, в том числе благотворительных проектов, добровольческого движения;</w:t>
      </w:r>
    </w:p>
    <w:p w:rsidR="00450169" w:rsidRPr="006551FA" w:rsidRDefault="00450169" w:rsidP="00450169">
      <w:pPr>
        <w:autoSpaceDE w:val="0"/>
        <w:autoSpaceDN w:val="0"/>
        <w:adjustRightInd w:val="0"/>
        <w:spacing w:before="220" w:after="0" w:line="240" w:lineRule="auto"/>
        <w:ind w:firstLine="540"/>
        <w:jc w:val="both"/>
        <w:rPr>
          <w:rFonts w:ascii="Open Sans" w:hAnsi="Open Sans" w:cs="Open Sans"/>
          <w:sz w:val="24"/>
          <w:szCs w:val="24"/>
        </w:rPr>
      </w:pPr>
      <w:r w:rsidRPr="006551FA">
        <w:rPr>
          <w:rFonts w:ascii="Open Sans" w:hAnsi="Open Sans" w:cs="Open Sans"/>
          <w:sz w:val="24"/>
          <w:szCs w:val="24"/>
        </w:rPr>
        <w:t>10) поддержка религиозных организаций традиционных конфессий, обеспечение их участия в деятельности, направленной на сохранение традиционных российских духовно-нравственных ценностей, гармонизацию российского общества, распространение культуры межконфессионального диалога, противодействие экстремизму;</w:t>
      </w:r>
    </w:p>
    <w:p w:rsidR="00450169" w:rsidRPr="006551FA" w:rsidRDefault="00450169" w:rsidP="00450169">
      <w:pPr>
        <w:autoSpaceDE w:val="0"/>
        <w:autoSpaceDN w:val="0"/>
        <w:adjustRightInd w:val="0"/>
        <w:spacing w:before="220" w:after="0" w:line="240" w:lineRule="auto"/>
        <w:ind w:firstLine="540"/>
        <w:jc w:val="both"/>
        <w:rPr>
          <w:rFonts w:ascii="Open Sans" w:hAnsi="Open Sans" w:cs="Open Sans"/>
          <w:sz w:val="24"/>
          <w:szCs w:val="24"/>
        </w:rPr>
      </w:pPr>
      <w:r w:rsidRPr="006551FA">
        <w:rPr>
          <w:rFonts w:ascii="Open Sans" w:hAnsi="Open Sans" w:cs="Open Sans"/>
          <w:sz w:val="24"/>
          <w:szCs w:val="24"/>
        </w:rPr>
        <w:t>11) формирование государственного заказа на проведение научных исследований, публикацию научно-популярных материалов, создание произведений литературы и искусства, кинематографической, театральной, телевизионной, виде</w:t>
      </w:r>
      <w:proofErr w:type="gramStart"/>
      <w:r w:rsidRPr="006551FA">
        <w:rPr>
          <w:rFonts w:ascii="Open Sans" w:hAnsi="Open Sans" w:cs="Open Sans"/>
          <w:sz w:val="24"/>
          <w:szCs w:val="24"/>
        </w:rPr>
        <w:t>о-</w:t>
      </w:r>
      <w:proofErr w:type="gramEnd"/>
      <w:r w:rsidRPr="006551FA">
        <w:rPr>
          <w:rFonts w:ascii="Open Sans" w:hAnsi="Open Sans" w:cs="Open Sans"/>
          <w:sz w:val="24"/>
          <w:szCs w:val="24"/>
        </w:rPr>
        <w:t xml:space="preserve"> и интернет-продукции, оказание услуг, направленных на сохранение традиционных российских духовно-нравственных ценностей и культуры, защиту исторической правды и сохранение исторической памяти, а </w:t>
      </w:r>
      <w:r w:rsidRPr="006551FA">
        <w:rPr>
          <w:rFonts w:ascii="Open Sans" w:hAnsi="Open Sans" w:cs="Open Sans"/>
          <w:sz w:val="24"/>
          <w:szCs w:val="24"/>
        </w:rPr>
        <w:lastRenderedPageBreak/>
        <w:t>также обеспечение контроля качества выполнения этого государственного заказа;</w:t>
      </w:r>
    </w:p>
    <w:p w:rsidR="00450169" w:rsidRPr="006551FA" w:rsidRDefault="00450169" w:rsidP="00450169">
      <w:pPr>
        <w:autoSpaceDE w:val="0"/>
        <w:autoSpaceDN w:val="0"/>
        <w:adjustRightInd w:val="0"/>
        <w:spacing w:before="220" w:after="0" w:line="240" w:lineRule="auto"/>
        <w:ind w:firstLine="540"/>
        <w:jc w:val="both"/>
        <w:rPr>
          <w:rFonts w:ascii="Open Sans" w:hAnsi="Open Sans" w:cs="Open Sans"/>
          <w:sz w:val="24"/>
          <w:szCs w:val="24"/>
        </w:rPr>
      </w:pPr>
      <w:r w:rsidRPr="006551FA">
        <w:rPr>
          <w:rFonts w:ascii="Open Sans" w:hAnsi="Open Sans" w:cs="Open Sans"/>
          <w:sz w:val="24"/>
          <w:szCs w:val="24"/>
        </w:rPr>
        <w:t xml:space="preserve">12) защита и поддержка русского языка как государственного языка Российской Федерации, усиление </w:t>
      </w:r>
      <w:proofErr w:type="gramStart"/>
      <w:r w:rsidRPr="006551FA">
        <w:rPr>
          <w:rFonts w:ascii="Open Sans" w:hAnsi="Open Sans" w:cs="Open Sans"/>
          <w:sz w:val="24"/>
          <w:szCs w:val="24"/>
        </w:rPr>
        <w:t>контроля за</w:t>
      </w:r>
      <w:proofErr w:type="gramEnd"/>
      <w:r w:rsidRPr="006551FA">
        <w:rPr>
          <w:rFonts w:ascii="Open Sans" w:hAnsi="Open Sans" w:cs="Open Sans"/>
          <w:sz w:val="24"/>
          <w:szCs w:val="24"/>
        </w:rPr>
        <w:t xml:space="preserve"> соблюдением норм современного русского литературного языка, пресечение публичного исполнения, распространения через средства массовой информации продукции, в которой содержатся слова и выражения, не соответствующие указанным нормам (в том числе нецензурная лексика);</w:t>
      </w:r>
    </w:p>
    <w:p w:rsidR="00450169" w:rsidRPr="006551FA" w:rsidRDefault="00450169" w:rsidP="00450169">
      <w:pPr>
        <w:autoSpaceDE w:val="0"/>
        <w:autoSpaceDN w:val="0"/>
        <w:adjustRightInd w:val="0"/>
        <w:spacing w:before="220" w:after="0" w:line="240" w:lineRule="auto"/>
        <w:ind w:firstLine="540"/>
        <w:jc w:val="both"/>
        <w:rPr>
          <w:rFonts w:ascii="Open Sans" w:hAnsi="Open Sans" w:cs="Open Sans"/>
          <w:sz w:val="24"/>
          <w:szCs w:val="24"/>
        </w:rPr>
      </w:pPr>
      <w:r w:rsidRPr="006551FA">
        <w:rPr>
          <w:rFonts w:ascii="Open Sans" w:hAnsi="Open Sans" w:cs="Open Sans"/>
          <w:sz w:val="24"/>
          <w:szCs w:val="24"/>
        </w:rPr>
        <w:t>13) защита российского общества от внешней идейно-ценностной экспансии и внешнего деструктивного информационно-психологического воздействия, недопущение распространения продукции экстремистского содержания, пропаганды насилия, расовой и религиозной нетерпимости, межнациональной розни;</w:t>
      </w:r>
    </w:p>
    <w:p w:rsidR="00450169" w:rsidRPr="006551FA" w:rsidRDefault="00450169" w:rsidP="00450169">
      <w:pPr>
        <w:autoSpaceDE w:val="0"/>
        <w:autoSpaceDN w:val="0"/>
        <w:adjustRightInd w:val="0"/>
        <w:spacing w:before="220" w:after="0" w:line="240" w:lineRule="auto"/>
        <w:ind w:firstLine="540"/>
        <w:jc w:val="both"/>
        <w:rPr>
          <w:rFonts w:ascii="Open Sans" w:hAnsi="Open Sans" w:cs="Open Sans"/>
          <w:sz w:val="24"/>
          <w:szCs w:val="24"/>
        </w:rPr>
      </w:pPr>
      <w:r w:rsidRPr="006551FA">
        <w:rPr>
          <w:rFonts w:ascii="Open Sans" w:hAnsi="Open Sans" w:cs="Open Sans"/>
          <w:sz w:val="24"/>
          <w:szCs w:val="24"/>
        </w:rPr>
        <w:t>14) повышение роли России в мировом гуманитарном, культурном, научном и образовательном пространстве.</w:t>
      </w:r>
    </w:p>
    <w:sectPr w:rsidR="00450169" w:rsidRPr="006551FA" w:rsidSect="003466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Open Sans">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1095"/>
        </w:tabs>
        <w:ind w:left="1095" w:hanging="375"/>
      </w:pPr>
    </w:lvl>
  </w:abstractNum>
  <w:abstractNum w:abstractNumId="1">
    <w:nsid w:val="00000003"/>
    <w:multiLevelType w:val="singleLevel"/>
    <w:tmpl w:val="00000003"/>
    <w:name w:val="WW8Num3"/>
    <w:lvl w:ilvl="0">
      <w:start w:val="1"/>
      <w:numFmt w:val="decimal"/>
      <w:lvlText w:val="%1."/>
      <w:lvlJc w:val="left"/>
      <w:pPr>
        <w:tabs>
          <w:tab w:val="num" w:pos="1275"/>
        </w:tabs>
        <w:ind w:left="1275" w:hanging="555"/>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singleLevel"/>
    <w:tmpl w:val="0000000E"/>
    <w:name w:val="WW8Num10"/>
    <w:lvl w:ilvl="0">
      <w:start w:val="1"/>
      <w:numFmt w:val="decimal"/>
      <w:lvlText w:val="%1."/>
      <w:lvlJc w:val="left"/>
      <w:pPr>
        <w:tabs>
          <w:tab w:val="num" w:pos="720"/>
        </w:tabs>
        <w:ind w:left="720" w:hanging="360"/>
      </w:pPr>
    </w:lvl>
  </w:abstractNum>
  <w:abstractNum w:abstractNumId="4">
    <w:nsid w:val="05AC56BD"/>
    <w:multiLevelType w:val="hybridMultilevel"/>
    <w:tmpl w:val="A9604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4941DA"/>
    <w:multiLevelType w:val="hybridMultilevel"/>
    <w:tmpl w:val="13BC5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0B2BC7"/>
    <w:multiLevelType w:val="hybridMultilevel"/>
    <w:tmpl w:val="46548F98"/>
    <w:lvl w:ilvl="0" w:tplc="0419000D">
      <w:start w:val="1"/>
      <w:numFmt w:val="bullet"/>
      <w:lvlText w:val=""/>
      <w:lvlJc w:val="left"/>
      <w:pPr>
        <w:ind w:left="720" w:hanging="360"/>
      </w:pPr>
      <w:rPr>
        <w:rFonts w:ascii="Wingdings" w:hAnsi="Wingdings"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7">
    <w:nsid w:val="0E6D1BDA"/>
    <w:multiLevelType w:val="hybridMultilevel"/>
    <w:tmpl w:val="6D68AA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0E2601D"/>
    <w:multiLevelType w:val="hybridMultilevel"/>
    <w:tmpl w:val="4B1CF7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3096F0E"/>
    <w:multiLevelType w:val="hybridMultilevel"/>
    <w:tmpl w:val="612C4620"/>
    <w:lvl w:ilvl="0" w:tplc="0419000D">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
    <w:nsid w:val="1336363B"/>
    <w:multiLevelType w:val="hybridMultilevel"/>
    <w:tmpl w:val="0924E8A0"/>
    <w:lvl w:ilvl="0" w:tplc="DBA83C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88B2EFB"/>
    <w:multiLevelType w:val="hybridMultilevel"/>
    <w:tmpl w:val="120226DC"/>
    <w:lvl w:ilvl="0" w:tplc="77D6DE62">
      <w:start w:val="1"/>
      <w:numFmt w:val="decimal"/>
      <w:lvlText w:val="%1."/>
      <w:lvlJc w:val="left"/>
      <w:pPr>
        <w:tabs>
          <w:tab w:val="num" w:pos="2895"/>
        </w:tabs>
        <w:ind w:left="2895" w:hanging="1215"/>
      </w:pPr>
      <w:rPr>
        <w:rFonts w:hint="default"/>
      </w:r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13">
    <w:nsid w:val="194E053D"/>
    <w:multiLevelType w:val="hybridMultilevel"/>
    <w:tmpl w:val="F64C5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474961"/>
    <w:multiLevelType w:val="hybridMultilevel"/>
    <w:tmpl w:val="8B223FAE"/>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1A816DB2"/>
    <w:multiLevelType w:val="hybridMultilevel"/>
    <w:tmpl w:val="27E85C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C62BB6"/>
    <w:multiLevelType w:val="hybridMultilevel"/>
    <w:tmpl w:val="B25029C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1CDC65D1"/>
    <w:multiLevelType w:val="hybridMultilevel"/>
    <w:tmpl w:val="CC6E3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19">
    <w:nsid w:val="26E71F2B"/>
    <w:multiLevelType w:val="hybridMultilevel"/>
    <w:tmpl w:val="F9607170"/>
    <w:lvl w:ilvl="0" w:tplc="6234DF6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0EC0990"/>
    <w:multiLevelType w:val="hybridMultilevel"/>
    <w:tmpl w:val="F9CA3F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7E34E37"/>
    <w:multiLevelType w:val="hybridMultilevel"/>
    <w:tmpl w:val="B442DBB8"/>
    <w:lvl w:ilvl="0" w:tplc="921496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8A97836"/>
    <w:multiLevelType w:val="hybridMultilevel"/>
    <w:tmpl w:val="FA5E6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C484E92"/>
    <w:multiLevelType w:val="hybridMultilevel"/>
    <w:tmpl w:val="F266FD46"/>
    <w:lvl w:ilvl="0" w:tplc="671615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1D3F26"/>
    <w:multiLevelType w:val="hybridMultilevel"/>
    <w:tmpl w:val="3D1231C6"/>
    <w:lvl w:ilvl="0" w:tplc="16645070">
      <w:start w:val="1"/>
      <w:numFmt w:val="decimal"/>
      <w:lvlText w:val="%1)"/>
      <w:lvlJc w:val="left"/>
      <w:pPr>
        <w:ind w:left="1461" w:hanging="10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41465D6A"/>
    <w:multiLevelType w:val="hybridMultilevel"/>
    <w:tmpl w:val="965E31B2"/>
    <w:lvl w:ilvl="0" w:tplc="7B526A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2416D99"/>
    <w:multiLevelType w:val="hybridMultilevel"/>
    <w:tmpl w:val="C0CCE27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4454AE2"/>
    <w:multiLevelType w:val="hybridMultilevel"/>
    <w:tmpl w:val="14DE0EB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49672FBD"/>
    <w:multiLevelType w:val="hybridMultilevel"/>
    <w:tmpl w:val="679ADA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2194DA6"/>
    <w:multiLevelType w:val="hybridMultilevel"/>
    <w:tmpl w:val="38E28D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81F6C40"/>
    <w:multiLevelType w:val="hybridMultilevel"/>
    <w:tmpl w:val="678CD7AC"/>
    <w:lvl w:ilvl="0" w:tplc="83E0B5B0">
      <w:start w:val="1"/>
      <w:numFmt w:val="decimal"/>
      <w:lvlText w:val="%1."/>
      <w:lvlJc w:val="left"/>
      <w:pPr>
        <w:tabs>
          <w:tab w:val="num" w:pos="1429"/>
        </w:tabs>
        <w:ind w:left="1429" w:hanging="360"/>
      </w:pPr>
    </w:lvl>
    <w:lvl w:ilvl="1" w:tplc="B13E0AD6" w:tentative="1">
      <w:start w:val="1"/>
      <w:numFmt w:val="lowerLetter"/>
      <w:lvlText w:val="%2."/>
      <w:lvlJc w:val="left"/>
      <w:pPr>
        <w:tabs>
          <w:tab w:val="num" w:pos="2149"/>
        </w:tabs>
        <w:ind w:left="2149" w:hanging="360"/>
      </w:pPr>
    </w:lvl>
    <w:lvl w:ilvl="2" w:tplc="38022244" w:tentative="1">
      <w:start w:val="1"/>
      <w:numFmt w:val="lowerRoman"/>
      <w:lvlText w:val="%3."/>
      <w:lvlJc w:val="right"/>
      <w:pPr>
        <w:tabs>
          <w:tab w:val="num" w:pos="2869"/>
        </w:tabs>
        <w:ind w:left="2869" w:hanging="180"/>
      </w:pPr>
    </w:lvl>
    <w:lvl w:ilvl="3" w:tplc="D7A2128E" w:tentative="1">
      <w:start w:val="1"/>
      <w:numFmt w:val="decimal"/>
      <w:lvlText w:val="%4."/>
      <w:lvlJc w:val="left"/>
      <w:pPr>
        <w:tabs>
          <w:tab w:val="num" w:pos="3589"/>
        </w:tabs>
        <w:ind w:left="3589" w:hanging="360"/>
      </w:pPr>
    </w:lvl>
    <w:lvl w:ilvl="4" w:tplc="110404E6" w:tentative="1">
      <w:start w:val="1"/>
      <w:numFmt w:val="lowerLetter"/>
      <w:lvlText w:val="%5."/>
      <w:lvlJc w:val="left"/>
      <w:pPr>
        <w:tabs>
          <w:tab w:val="num" w:pos="4309"/>
        </w:tabs>
        <w:ind w:left="4309" w:hanging="360"/>
      </w:pPr>
    </w:lvl>
    <w:lvl w:ilvl="5" w:tplc="61D805CE" w:tentative="1">
      <w:start w:val="1"/>
      <w:numFmt w:val="lowerRoman"/>
      <w:lvlText w:val="%6."/>
      <w:lvlJc w:val="right"/>
      <w:pPr>
        <w:tabs>
          <w:tab w:val="num" w:pos="5029"/>
        </w:tabs>
        <w:ind w:left="5029" w:hanging="180"/>
      </w:pPr>
    </w:lvl>
    <w:lvl w:ilvl="6" w:tplc="1898C364" w:tentative="1">
      <w:start w:val="1"/>
      <w:numFmt w:val="decimal"/>
      <w:lvlText w:val="%7."/>
      <w:lvlJc w:val="left"/>
      <w:pPr>
        <w:tabs>
          <w:tab w:val="num" w:pos="5749"/>
        </w:tabs>
        <w:ind w:left="5749" w:hanging="360"/>
      </w:pPr>
    </w:lvl>
    <w:lvl w:ilvl="7" w:tplc="6E821398" w:tentative="1">
      <w:start w:val="1"/>
      <w:numFmt w:val="lowerLetter"/>
      <w:lvlText w:val="%8."/>
      <w:lvlJc w:val="left"/>
      <w:pPr>
        <w:tabs>
          <w:tab w:val="num" w:pos="6469"/>
        </w:tabs>
        <w:ind w:left="6469" w:hanging="360"/>
      </w:pPr>
    </w:lvl>
    <w:lvl w:ilvl="8" w:tplc="157462A0" w:tentative="1">
      <w:start w:val="1"/>
      <w:numFmt w:val="lowerRoman"/>
      <w:lvlText w:val="%9."/>
      <w:lvlJc w:val="right"/>
      <w:pPr>
        <w:tabs>
          <w:tab w:val="num" w:pos="7189"/>
        </w:tabs>
        <w:ind w:left="7189" w:hanging="180"/>
      </w:pPr>
    </w:lvl>
  </w:abstractNum>
  <w:abstractNum w:abstractNumId="33">
    <w:nsid w:val="5AFC3154"/>
    <w:multiLevelType w:val="hybridMultilevel"/>
    <w:tmpl w:val="7966E48A"/>
    <w:lvl w:ilvl="0" w:tplc="98F0ADA8">
      <w:start w:val="1"/>
      <w:numFmt w:val="decimal"/>
      <w:lvlText w:val="%1."/>
      <w:lvlJc w:val="left"/>
      <w:pPr>
        <w:ind w:left="927" w:hanging="360"/>
      </w:pPr>
      <w:rPr>
        <w:rFonts w:hint="default"/>
        <w:b/>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5B994B4A"/>
    <w:multiLevelType w:val="hybridMultilevel"/>
    <w:tmpl w:val="866C615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60863F9E"/>
    <w:multiLevelType w:val="hybridMultilevel"/>
    <w:tmpl w:val="C504D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22B5068"/>
    <w:multiLevelType w:val="hybridMultilevel"/>
    <w:tmpl w:val="DC1484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30A4E5A"/>
    <w:multiLevelType w:val="hybridMultilevel"/>
    <w:tmpl w:val="6D9C91B2"/>
    <w:lvl w:ilvl="0" w:tplc="52421474">
      <w:start w:val="1"/>
      <w:numFmt w:val="bullet"/>
      <w:lvlText w:val=""/>
      <w:lvlJc w:val="left"/>
      <w:pPr>
        <w:tabs>
          <w:tab w:val="num" w:pos="1440"/>
        </w:tabs>
        <w:ind w:left="1440" w:hanging="360"/>
      </w:pPr>
      <w:rPr>
        <w:rFonts w:ascii="Wingdings" w:hAnsi="Wingdings" w:hint="default"/>
      </w:rPr>
    </w:lvl>
    <w:lvl w:ilvl="1" w:tplc="E4646B6C" w:tentative="1">
      <w:start w:val="1"/>
      <w:numFmt w:val="bullet"/>
      <w:lvlText w:val="o"/>
      <w:lvlJc w:val="left"/>
      <w:pPr>
        <w:tabs>
          <w:tab w:val="num" w:pos="2160"/>
        </w:tabs>
        <w:ind w:left="2160" w:hanging="360"/>
      </w:pPr>
      <w:rPr>
        <w:rFonts w:ascii="Courier New" w:hAnsi="Courier New" w:cs="Courier New" w:hint="default"/>
      </w:rPr>
    </w:lvl>
    <w:lvl w:ilvl="2" w:tplc="91445C00" w:tentative="1">
      <w:start w:val="1"/>
      <w:numFmt w:val="bullet"/>
      <w:lvlText w:val=""/>
      <w:lvlJc w:val="left"/>
      <w:pPr>
        <w:tabs>
          <w:tab w:val="num" w:pos="2880"/>
        </w:tabs>
        <w:ind w:left="2880" w:hanging="360"/>
      </w:pPr>
      <w:rPr>
        <w:rFonts w:ascii="Wingdings" w:hAnsi="Wingdings" w:hint="default"/>
      </w:rPr>
    </w:lvl>
    <w:lvl w:ilvl="3" w:tplc="D11CDC1A" w:tentative="1">
      <w:start w:val="1"/>
      <w:numFmt w:val="bullet"/>
      <w:lvlText w:val=""/>
      <w:lvlJc w:val="left"/>
      <w:pPr>
        <w:tabs>
          <w:tab w:val="num" w:pos="3600"/>
        </w:tabs>
        <w:ind w:left="3600" w:hanging="360"/>
      </w:pPr>
      <w:rPr>
        <w:rFonts w:ascii="Symbol" w:hAnsi="Symbol" w:hint="default"/>
      </w:rPr>
    </w:lvl>
    <w:lvl w:ilvl="4" w:tplc="7BD87502" w:tentative="1">
      <w:start w:val="1"/>
      <w:numFmt w:val="bullet"/>
      <w:lvlText w:val="o"/>
      <w:lvlJc w:val="left"/>
      <w:pPr>
        <w:tabs>
          <w:tab w:val="num" w:pos="4320"/>
        </w:tabs>
        <w:ind w:left="4320" w:hanging="360"/>
      </w:pPr>
      <w:rPr>
        <w:rFonts w:ascii="Courier New" w:hAnsi="Courier New" w:cs="Courier New" w:hint="default"/>
      </w:rPr>
    </w:lvl>
    <w:lvl w:ilvl="5" w:tplc="6A385300" w:tentative="1">
      <w:start w:val="1"/>
      <w:numFmt w:val="bullet"/>
      <w:lvlText w:val=""/>
      <w:lvlJc w:val="left"/>
      <w:pPr>
        <w:tabs>
          <w:tab w:val="num" w:pos="5040"/>
        </w:tabs>
        <w:ind w:left="5040" w:hanging="360"/>
      </w:pPr>
      <w:rPr>
        <w:rFonts w:ascii="Wingdings" w:hAnsi="Wingdings" w:hint="default"/>
      </w:rPr>
    </w:lvl>
    <w:lvl w:ilvl="6" w:tplc="8C5AE8E6" w:tentative="1">
      <w:start w:val="1"/>
      <w:numFmt w:val="bullet"/>
      <w:lvlText w:val=""/>
      <w:lvlJc w:val="left"/>
      <w:pPr>
        <w:tabs>
          <w:tab w:val="num" w:pos="5760"/>
        </w:tabs>
        <w:ind w:left="5760" w:hanging="360"/>
      </w:pPr>
      <w:rPr>
        <w:rFonts w:ascii="Symbol" w:hAnsi="Symbol" w:hint="default"/>
      </w:rPr>
    </w:lvl>
    <w:lvl w:ilvl="7" w:tplc="7390D4A6" w:tentative="1">
      <w:start w:val="1"/>
      <w:numFmt w:val="bullet"/>
      <w:lvlText w:val="o"/>
      <w:lvlJc w:val="left"/>
      <w:pPr>
        <w:tabs>
          <w:tab w:val="num" w:pos="6480"/>
        </w:tabs>
        <w:ind w:left="6480" w:hanging="360"/>
      </w:pPr>
      <w:rPr>
        <w:rFonts w:ascii="Courier New" w:hAnsi="Courier New" w:cs="Courier New" w:hint="default"/>
      </w:rPr>
    </w:lvl>
    <w:lvl w:ilvl="8" w:tplc="94065062" w:tentative="1">
      <w:start w:val="1"/>
      <w:numFmt w:val="bullet"/>
      <w:lvlText w:val=""/>
      <w:lvlJc w:val="left"/>
      <w:pPr>
        <w:tabs>
          <w:tab w:val="num" w:pos="7200"/>
        </w:tabs>
        <w:ind w:left="7200" w:hanging="360"/>
      </w:pPr>
      <w:rPr>
        <w:rFonts w:ascii="Wingdings" w:hAnsi="Wingdings" w:hint="default"/>
      </w:rPr>
    </w:lvl>
  </w:abstractNum>
  <w:abstractNum w:abstractNumId="39">
    <w:nsid w:val="664F29B2"/>
    <w:multiLevelType w:val="hybridMultilevel"/>
    <w:tmpl w:val="A4DCFFA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72118C1"/>
    <w:multiLevelType w:val="hybridMultilevel"/>
    <w:tmpl w:val="BB205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7F604A8"/>
    <w:multiLevelType w:val="hybridMultilevel"/>
    <w:tmpl w:val="B396F394"/>
    <w:lvl w:ilvl="0" w:tplc="0419000B">
      <w:start w:val="1"/>
      <w:numFmt w:val="bullet"/>
      <w:lvlText w:val=""/>
      <w:lvlJc w:val="left"/>
      <w:pPr>
        <w:ind w:left="1039" w:hanging="360"/>
      </w:pPr>
      <w:rPr>
        <w:rFonts w:ascii="Wingdings" w:hAnsi="Wingdings" w:hint="default"/>
      </w:rPr>
    </w:lvl>
    <w:lvl w:ilvl="1" w:tplc="04190003" w:tentative="1">
      <w:start w:val="1"/>
      <w:numFmt w:val="bullet"/>
      <w:lvlText w:val="o"/>
      <w:lvlJc w:val="left"/>
      <w:pPr>
        <w:ind w:left="1759" w:hanging="360"/>
      </w:pPr>
      <w:rPr>
        <w:rFonts w:ascii="Courier New" w:hAnsi="Courier New" w:cs="Courier New" w:hint="default"/>
      </w:rPr>
    </w:lvl>
    <w:lvl w:ilvl="2" w:tplc="04190005" w:tentative="1">
      <w:start w:val="1"/>
      <w:numFmt w:val="bullet"/>
      <w:lvlText w:val=""/>
      <w:lvlJc w:val="left"/>
      <w:pPr>
        <w:ind w:left="2479" w:hanging="360"/>
      </w:pPr>
      <w:rPr>
        <w:rFonts w:ascii="Wingdings" w:hAnsi="Wingdings" w:hint="default"/>
      </w:rPr>
    </w:lvl>
    <w:lvl w:ilvl="3" w:tplc="04190001" w:tentative="1">
      <w:start w:val="1"/>
      <w:numFmt w:val="bullet"/>
      <w:lvlText w:val=""/>
      <w:lvlJc w:val="left"/>
      <w:pPr>
        <w:ind w:left="3199" w:hanging="360"/>
      </w:pPr>
      <w:rPr>
        <w:rFonts w:ascii="Symbol" w:hAnsi="Symbol" w:hint="default"/>
      </w:rPr>
    </w:lvl>
    <w:lvl w:ilvl="4" w:tplc="04190003" w:tentative="1">
      <w:start w:val="1"/>
      <w:numFmt w:val="bullet"/>
      <w:lvlText w:val="o"/>
      <w:lvlJc w:val="left"/>
      <w:pPr>
        <w:ind w:left="3919" w:hanging="360"/>
      </w:pPr>
      <w:rPr>
        <w:rFonts w:ascii="Courier New" w:hAnsi="Courier New" w:cs="Courier New" w:hint="default"/>
      </w:rPr>
    </w:lvl>
    <w:lvl w:ilvl="5" w:tplc="04190005" w:tentative="1">
      <w:start w:val="1"/>
      <w:numFmt w:val="bullet"/>
      <w:lvlText w:val=""/>
      <w:lvlJc w:val="left"/>
      <w:pPr>
        <w:ind w:left="4639" w:hanging="360"/>
      </w:pPr>
      <w:rPr>
        <w:rFonts w:ascii="Wingdings" w:hAnsi="Wingdings" w:hint="default"/>
      </w:rPr>
    </w:lvl>
    <w:lvl w:ilvl="6" w:tplc="04190001" w:tentative="1">
      <w:start w:val="1"/>
      <w:numFmt w:val="bullet"/>
      <w:lvlText w:val=""/>
      <w:lvlJc w:val="left"/>
      <w:pPr>
        <w:ind w:left="5359" w:hanging="360"/>
      </w:pPr>
      <w:rPr>
        <w:rFonts w:ascii="Symbol" w:hAnsi="Symbol" w:hint="default"/>
      </w:rPr>
    </w:lvl>
    <w:lvl w:ilvl="7" w:tplc="04190003" w:tentative="1">
      <w:start w:val="1"/>
      <w:numFmt w:val="bullet"/>
      <w:lvlText w:val="o"/>
      <w:lvlJc w:val="left"/>
      <w:pPr>
        <w:ind w:left="6079" w:hanging="360"/>
      </w:pPr>
      <w:rPr>
        <w:rFonts w:ascii="Courier New" w:hAnsi="Courier New" w:cs="Courier New" w:hint="default"/>
      </w:rPr>
    </w:lvl>
    <w:lvl w:ilvl="8" w:tplc="04190005" w:tentative="1">
      <w:start w:val="1"/>
      <w:numFmt w:val="bullet"/>
      <w:lvlText w:val=""/>
      <w:lvlJc w:val="left"/>
      <w:pPr>
        <w:ind w:left="6799" w:hanging="360"/>
      </w:pPr>
      <w:rPr>
        <w:rFonts w:ascii="Wingdings" w:hAnsi="Wingdings" w:hint="default"/>
      </w:rPr>
    </w:lvl>
  </w:abstractNum>
  <w:abstractNum w:abstractNumId="42">
    <w:nsid w:val="68456562"/>
    <w:multiLevelType w:val="hybridMultilevel"/>
    <w:tmpl w:val="CEC4F20E"/>
    <w:lvl w:ilvl="0" w:tplc="EE9A2048">
      <w:start w:val="1"/>
      <w:numFmt w:val="decimal"/>
      <w:lvlText w:val="%1."/>
      <w:lvlJc w:val="left"/>
      <w:pPr>
        <w:ind w:left="107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3">
    <w:nsid w:val="6EDE7C74"/>
    <w:multiLevelType w:val="hybridMultilevel"/>
    <w:tmpl w:val="783CF9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27F34E7"/>
    <w:multiLevelType w:val="multilevel"/>
    <w:tmpl w:val="93326124"/>
    <w:lvl w:ilvl="0">
      <w:start w:val="1"/>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6">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DE337E1"/>
    <w:multiLevelType w:val="hybridMultilevel"/>
    <w:tmpl w:val="FB6C120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27"/>
  </w:num>
  <w:num w:numId="3">
    <w:abstractNumId w:val="18"/>
  </w:num>
  <w:num w:numId="4">
    <w:abstractNumId w:val="4"/>
  </w:num>
  <w:num w:numId="5">
    <w:abstractNumId w:val="17"/>
  </w:num>
  <w:num w:numId="6">
    <w:abstractNumId w:val="11"/>
  </w:num>
  <w:num w:numId="7">
    <w:abstractNumId w:val="0"/>
  </w:num>
  <w:num w:numId="8">
    <w:abstractNumId w:val="1"/>
  </w:num>
  <w:num w:numId="9">
    <w:abstractNumId w:val="2"/>
  </w:num>
  <w:num w:numId="10">
    <w:abstractNumId w:val="45"/>
  </w:num>
  <w:num w:numId="11">
    <w:abstractNumId w:val="32"/>
  </w:num>
  <w:num w:numId="12">
    <w:abstractNumId w:val="3"/>
  </w:num>
  <w:num w:numId="13">
    <w:abstractNumId w:val="14"/>
  </w:num>
  <w:num w:numId="14">
    <w:abstractNumId w:val="48"/>
  </w:num>
  <w:num w:numId="15">
    <w:abstractNumId w:val="42"/>
  </w:num>
  <w:num w:numId="16">
    <w:abstractNumId w:val="35"/>
  </w:num>
  <w:num w:numId="17">
    <w:abstractNumId w:val="13"/>
  </w:num>
  <w:num w:numId="18">
    <w:abstractNumId w:val="37"/>
  </w:num>
  <w:num w:numId="19">
    <w:abstractNumId w:val="38"/>
  </w:num>
  <w:num w:numId="20">
    <w:abstractNumId w:val="26"/>
  </w:num>
  <w:num w:numId="21">
    <w:abstractNumId w:val="10"/>
  </w:num>
  <w:num w:numId="22">
    <w:abstractNumId w:val="23"/>
  </w:num>
  <w:num w:numId="23">
    <w:abstractNumId w:val="40"/>
  </w:num>
  <w:num w:numId="24">
    <w:abstractNumId w:val="21"/>
  </w:num>
  <w:num w:numId="25">
    <w:abstractNumId w:val="8"/>
  </w:num>
  <w:num w:numId="26">
    <w:abstractNumId w:val="19"/>
  </w:num>
  <w:num w:numId="27">
    <w:abstractNumId w:val="9"/>
  </w:num>
  <w:num w:numId="28">
    <w:abstractNumId w:val="12"/>
  </w:num>
  <w:num w:numId="29">
    <w:abstractNumId w:val="34"/>
  </w:num>
  <w:num w:numId="30">
    <w:abstractNumId w:val="39"/>
  </w:num>
  <w:num w:numId="31">
    <w:abstractNumId w:val="28"/>
  </w:num>
  <w:num w:numId="32">
    <w:abstractNumId w:val="16"/>
  </w:num>
  <w:num w:numId="33">
    <w:abstractNumId w:val="6"/>
  </w:num>
  <w:num w:numId="34">
    <w:abstractNumId w:val="47"/>
  </w:num>
  <w:num w:numId="35">
    <w:abstractNumId w:val="44"/>
  </w:num>
  <w:num w:numId="36">
    <w:abstractNumId w:val="30"/>
  </w:num>
  <w:num w:numId="37">
    <w:abstractNumId w:val="43"/>
  </w:num>
  <w:num w:numId="38">
    <w:abstractNumId w:val="29"/>
  </w:num>
  <w:num w:numId="39">
    <w:abstractNumId w:val="7"/>
  </w:num>
  <w:num w:numId="40">
    <w:abstractNumId w:val="25"/>
  </w:num>
  <w:num w:numId="41">
    <w:abstractNumId w:val="46"/>
  </w:num>
  <w:num w:numId="42">
    <w:abstractNumId w:val="20"/>
  </w:num>
  <w:num w:numId="43">
    <w:abstractNumId w:val="31"/>
  </w:num>
  <w:num w:numId="44">
    <w:abstractNumId w:val="15"/>
  </w:num>
  <w:num w:numId="45">
    <w:abstractNumId w:val="36"/>
  </w:num>
  <w:num w:numId="46">
    <w:abstractNumId w:val="41"/>
  </w:num>
  <w:num w:numId="47">
    <w:abstractNumId w:val="22"/>
  </w:num>
  <w:num w:numId="48">
    <w:abstractNumId w:val="33"/>
  </w:num>
  <w:num w:numId="4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26E5"/>
    <w:rsid w:val="00047071"/>
    <w:rsid w:val="00193C0F"/>
    <w:rsid w:val="0034663F"/>
    <w:rsid w:val="003B6146"/>
    <w:rsid w:val="00450169"/>
    <w:rsid w:val="006551FA"/>
    <w:rsid w:val="006D68F0"/>
    <w:rsid w:val="00762B31"/>
    <w:rsid w:val="0081722C"/>
    <w:rsid w:val="00A60F6C"/>
    <w:rsid w:val="00C6631B"/>
    <w:rsid w:val="00D126E5"/>
    <w:rsid w:val="00DB07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63F"/>
  </w:style>
  <w:style w:type="paragraph" w:styleId="2">
    <w:name w:val="heading 2"/>
    <w:basedOn w:val="a"/>
    <w:link w:val="20"/>
    <w:uiPriority w:val="9"/>
    <w:qFormat/>
    <w:rsid w:val="00A60F6C"/>
    <w:pPr>
      <w:spacing w:before="100" w:beforeAutospacing="1" w:after="100" w:afterAutospacing="1" w:line="240" w:lineRule="auto"/>
      <w:outlineLvl w:val="1"/>
    </w:pPr>
    <w:rPr>
      <w:rFonts w:ascii="Times New Roman" w:eastAsia="Times New Roman" w:hAnsi="Times New Roman" w:cs="Times New Roman"/>
      <w:b/>
      <w:bCs/>
      <w:sz w:val="36"/>
      <w:szCs w:val="3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0776"/>
    <w:rPr>
      <w:color w:val="0000FF" w:themeColor="hyperlink"/>
      <w:u w:val="single"/>
    </w:rPr>
  </w:style>
  <w:style w:type="character" w:customStyle="1" w:styleId="20">
    <w:name w:val="Заголовок 2 Знак"/>
    <w:basedOn w:val="a0"/>
    <w:link w:val="2"/>
    <w:uiPriority w:val="9"/>
    <w:rsid w:val="00A60F6C"/>
    <w:rPr>
      <w:rFonts w:ascii="Times New Roman" w:eastAsia="Times New Roman" w:hAnsi="Times New Roman" w:cs="Times New Roman"/>
      <w:b/>
      <w:bCs/>
      <w:sz w:val="36"/>
      <w:szCs w:val="36"/>
      <w:lang/>
    </w:rPr>
  </w:style>
  <w:style w:type="numbering" w:customStyle="1" w:styleId="1">
    <w:name w:val="Нет списка1"/>
    <w:next w:val="a2"/>
    <w:semiHidden/>
    <w:rsid w:val="00A60F6C"/>
  </w:style>
  <w:style w:type="paragraph" w:customStyle="1" w:styleId="ParaAttribute30">
    <w:name w:val="ParaAttribute30"/>
    <w:rsid w:val="00A60F6C"/>
    <w:pPr>
      <w:spacing w:after="0" w:line="240" w:lineRule="auto"/>
      <w:ind w:left="709" w:right="566"/>
      <w:jc w:val="center"/>
    </w:pPr>
    <w:rPr>
      <w:rFonts w:ascii="Times New Roman" w:eastAsia="№Е" w:hAnsi="Times New Roman" w:cs="Times New Roman"/>
      <w:sz w:val="20"/>
      <w:szCs w:val="20"/>
      <w:lang w:eastAsia="ru-RU"/>
    </w:rPr>
  </w:style>
  <w:style w:type="paragraph" w:styleId="a4">
    <w:name w:val="List Paragraph"/>
    <w:basedOn w:val="a"/>
    <w:link w:val="a5"/>
    <w:uiPriority w:val="99"/>
    <w:qFormat/>
    <w:rsid w:val="00A60F6C"/>
    <w:pPr>
      <w:spacing w:after="0" w:line="240" w:lineRule="auto"/>
      <w:ind w:left="400"/>
      <w:jc w:val="both"/>
    </w:pPr>
    <w:rPr>
      <w:rFonts w:ascii="№Е" w:eastAsia="№Е" w:hAnsi="Times New Roman" w:cs="Times New Roman"/>
      <w:kern w:val="2"/>
      <w:sz w:val="20"/>
      <w:szCs w:val="20"/>
      <w:lang/>
    </w:rPr>
  </w:style>
  <w:style w:type="character" w:customStyle="1" w:styleId="CharAttribute484">
    <w:name w:val="CharAttribute484"/>
    <w:uiPriority w:val="99"/>
    <w:rsid w:val="00A60F6C"/>
    <w:rPr>
      <w:rFonts w:ascii="Times New Roman" w:eastAsia="Times New Roman"/>
      <w:i/>
      <w:sz w:val="28"/>
    </w:rPr>
  </w:style>
  <w:style w:type="paragraph" w:styleId="a6">
    <w:name w:val="footnote text"/>
    <w:basedOn w:val="a"/>
    <w:link w:val="a7"/>
    <w:uiPriority w:val="99"/>
    <w:rsid w:val="00A60F6C"/>
    <w:pPr>
      <w:spacing w:after="0" w:line="240" w:lineRule="auto"/>
    </w:pPr>
    <w:rPr>
      <w:rFonts w:ascii="Times New Roman" w:eastAsia="Times New Roman" w:hAnsi="Times New Roman" w:cs="Times New Roman"/>
      <w:sz w:val="20"/>
      <w:szCs w:val="20"/>
      <w:lang/>
    </w:rPr>
  </w:style>
  <w:style w:type="character" w:customStyle="1" w:styleId="a7">
    <w:name w:val="Текст сноски Знак"/>
    <w:basedOn w:val="a0"/>
    <w:link w:val="a6"/>
    <w:uiPriority w:val="99"/>
    <w:rsid w:val="00A60F6C"/>
    <w:rPr>
      <w:rFonts w:ascii="Times New Roman" w:eastAsia="Times New Roman" w:hAnsi="Times New Roman" w:cs="Times New Roman"/>
      <w:sz w:val="20"/>
      <w:szCs w:val="20"/>
      <w:lang/>
    </w:rPr>
  </w:style>
  <w:style w:type="character" w:styleId="a8">
    <w:name w:val="footnote reference"/>
    <w:uiPriority w:val="99"/>
    <w:semiHidden/>
    <w:rsid w:val="00A60F6C"/>
    <w:rPr>
      <w:vertAlign w:val="superscript"/>
    </w:rPr>
  </w:style>
  <w:style w:type="paragraph" w:customStyle="1" w:styleId="ParaAttribute38">
    <w:name w:val="ParaAttribute38"/>
    <w:rsid w:val="00A60F6C"/>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A60F6C"/>
    <w:rPr>
      <w:rFonts w:ascii="Times New Roman" w:eastAsia="Times New Roman"/>
      <w:i/>
      <w:sz w:val="28"/>
      <w:u w:val="single"/>
    </w:rPr>
  </w:style>
  <w:style w:type="character" w:customStyle="1" w:styleId="CharAttribute502">
    <w:name w:val="CharAttribute502"/>
    <w:rsid w:val="00A60F6C"/>
    <w:rPr>
      <w:rFonts w:ascii="Times New Roman" w:eastAsia="Times New Roman"/>
      <w:i/>
      <w:sz w:val="28"/>
    </w:rPr>
  </w:style>
  <w:style w:type="paragraph" w:styleId="a9">
    <w:name w:val="No Spacing"/>
    <w:link w:val="aa"/>
    <w:uiPriority w:val="1"/>
    <w:qFormat/>
    <w:rsid w:val="00A60F6C"/>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a">
    <w:name w:val="Без интервала Знак"/>
    <w:link w:val="a9"/>
    <w:uiPriority w:val="1"/>
    <w:rsid w:val="00A60F6C"/>
    <w:rPr>
      <w:rFonts w:ascii="Batang" w:eastAsia="Batang" w:hAnsi="Times New Roman" w:cs="Times New Roman"/>
      <w:kern w:val="2"/>
      <w:sz w:val="20"/>
      <w:szCs w:val="20"/>
      <w:lang w:val="en-US" w:eastAsia="ko-KR"/>
    </w:rPr>
  </w:style>
  <w:style w:type="character" w:customStyle="1" w:styleId="CharAttribute511">
    <w:name w:val="CharAttribute511"/>
    <w:uiPriority w:val="99"/>
    <w:rsid w:val="00A60F6C"/>
    <w:rPr>
      <w:rFonts w:ascii="Times New Roman" w:eastAsia="Times New Roman"/>
      <w:sz w:val="28"/>
    </w:rPr>
  </w:style>
  <w:style w:type="character" w:customStyle="1" w:styleId="CharAttribute512">
    <w:name w:val="CharAttribute512"/>
    <w:rsid w:val="00A60F6C"/>
    <w:rPr>
      <w:rFonts w:ascii="Times New Roman" w:eastAsia="Times New Roman"/>
      <w:sz w:val="28"/>
    </w:rPr>
  </w:style>
  <w:style w:type="character" w:customStyle="1" w:styleId="CharAttribute3">
    <w:name w:val="CharAttribute3"/>
    <w:rsid w:val="00A60F6C"/>
    <w:rPr>
      <w:rFonts w:ascii="Times New Roman" w:eastAsia="Batang" w:hAnsi="Batang"/>
      <w:sz w:val="28"/>
    </w:rPr>
  </w:style>
  <w:style w:type="character" w:customStyle="1" w:styleId="CharAttribute1">
    <w:name w:val="CharAttribute1"/>
    <w:rsid w:val="00A60F6C"/>
    <w:rPr>
      <w:rFonts w:ascii="Times New Roman" w:eastAsia="Gulim" w:hAnsi="Gulim"/>
      <w:sz w:val="28"/>
    </w:rPr>
  </w:style>
  <w:style w:type="character" w:customStyle="1" w:styleId="CharAttribute0">
    <w:name w:val="CharAttribute0"/>
    <w:rsid w:val="00A60F6C"/>
    <w:rPr>
      <w:rFonts w:ascii="Times New Roman" w:eastAsia="Times New Roman" w:hAnsi="Times New Roman"/>
      <w:sz w:val="28"/>
    </w:rPr>
  </w:style>
  <w:style w:type="character" w:customStyle="1" w:styleId="CharAttribute2">
    <w:name w:val="CharAttribute2"/>
    <w:rsid w:val="00A60F6C"/>
    <w:rPr>
      <w:rFonts w:ascii="Times New Roman" w:eastAsia="Batang" w:hAnsi="Batang"/>
      <w:color w:val="00000A"/>
      <w:sz w:val="28"/>
    </w:rPr>
  </w:style>
  <w:style w:type="paragraph" w:styleId="ab">
    <w:name w:val="Body Text Indent"/>
    <w:basedOn w:val="a"/>
    <w:link w:val="ac"/>
    <w:unhideWhenUsed/>
    <w:rsid w:val="00A60F6C"/>
    <w:pPr>
      <w:spacing w:before="64" w:after="120" w:line="240" w:lineRule="auto"/>
      <w:ind w:left="283" w:right="816"/>
      <w:jc w:val="both"/>
    </w:pPr>
    <w:rPr>
      <w:rFonts w:ascii="Calibri" w:eastAsia="Calibri" w:hAnsi="Calibri" w:cs="Times New Roman"/>
      <w:lang/>
    </w:rPr>
  </w:style>
  <w:style w:type="character" w:customStyle="1" w:styleId="ac">
    <w:name w:val="Основной текст с отступом Знак"/>
    <w:basedOn w:val="a0"/>
    <w:link w:val="ab"/>
    <w:rsid w:val="00A60F6C"/>
    <w:rPr>
      <w:rFonts w:ascii="Calibri" w:eastAsia="Calibri" w:hAnsi="Calibri" w:cs="Times New Roman"/>
      <w:lang/>
    </w:rPr>
  </w:style>
  <w:style w:type="paragraph" w:styleId="3">
    <w:name w:val="Body Text Indent 3"/>
    <w:basedOn w:val="a"/>
    <w:link w:val="30"/>
    <w:unhideWhenUsed/>
    <w:rsid w:val="00A60F6C"/>
    <w:pPr>
      <w:spacing w:before="64" w:after="120" w:line="240" w:lineRule="auto"/>
      <w:ind w:left="283" w:right="816"/>
      <w:jc w:val="both"/>
    </w:pPr>
    <w:rPr>
      <w:rFonts w:ascii="Calibri" w:eastAsia="Calibri" w:hAnsi="Calibri" w:cs="Times New Roman"/>
      <w:sz w:val="16"/>
      <w:szCs w:val="16"/>
      <w:lang/>
    </w:rPr>
  </w:style>
  <w:style w:type="character" w:customStyle="1" w:styleId="30">
    <w:name w:val="Основной текст с отступом 3 Знак"/>
    <w:basedOn w:val="a0"/>
    <w:link w:val="3"/>
    <w:rsid w:val="00A60F6C"/>
    <w:rPr>
      <w:rFonts w:ascii="Calibri" w:eastAsia="Calibri" w:hAnsi="Calibri" w:cs="Times New Roman"/>
      <w:sz w:val="16"/>
      <w:szCs w:val="16"/>
      <w:lang/>
    </w:rPr>
  </w:style>
  <w:style w:type="paragraph" w:styleId="21">
    <w:name w:val="Body Text Indent 2"/>
    <w:basedOn w:val="a"/>
    <w:link w:val="22"/>
    <w:unhideWhenUsed/>
    <w:rsid w:val="00A60F6C"/>
    <w:pPr>
      <w:spacing w:before="64" w:after="120" w:line="480" w:lineRule="auto"/>
      <w:ind w:left="283" w:right="816"/>
      <w:jc w:val="both"/>
    </w:pPr>
    <w:rPr>
      <w:rFonts w:ascii="Calibri" w:eastAsia="Calibri" w:hAnsi="Calibri" w:cs="Times New Roman"/>
      <w:lang/>
    </w:rPr>
  </w:style>
  <w:style w:type="character" w:customStyle="1" w:styleId="22">
    <w:name w:val="Основной текст с отступом 2 Знак"/>
    <w:basedOn w:val="a0"/>
    <w:link w:val="21"/>
    <w:rsid w:val="00A60F6C"/>
    <w:rPr>
      <w:rFonts w:ascii="Calibri" w:eastAsia="Calibri" w:hAnsi="Calibri" w:cs="Times New Roman"/>
      <w:lang/>
    </w:rPr>
  </w:style>
  <w:style w:type="character" w:customStyle="1" w:styleId="CharAttribute504">
    <w:name w:val="CharAttribute504"/>
    <w:rsid w:val="00A60F6C"/>
    <w:rPr>
      <w:rFonts w:ascii="Times New Roman" w:eastAsia="Times New Roman"/>
      <w:sz w:val="28"/>
    </w:rPr>
  </w:style>
  <w:style w:type="paragraph" w:customStyle="1" w:styleId="210">
    <w:name w:val="Основной текст 21"/>
    <w:basedOn w:val="a"/>
    <w:rsid w:val="00A60F6C"/>
    <w:pPr>
      <w:overflowPunct w:val="0"/>
      <w:autoSpaceDE w:val="0"/>
      <w:autoSpaceDN w:val="0"/>
      <w:adjustRightInd w:val="0"/>
      <w:spacing w:after="0" w:line="360" w:lineRule="auto"/>
      <w:ind w:firstLine="539"/>
      <w:jc w:val="both"/>
      <w:textAlignment w:val="baseline"/>
    </w:pPr>
    <w:rPr>
      <w:rFonts w:ascii="Times New Roman" w:eastAsia="Times New Roman" w:hAnsi="Times New Roman" w:cs="Times New Roman"/>
      <w:sz w:val="28"/>
      <w:szCs w:val="20"/>
      <w:lang w:eastAsia="ru-RU"/>
    </w:rPr>
  </w:style>
  <w:style w:type="paragraph" w:styleId="ad">
    <w:name w:val="Block Text"/>
    <w:basedOn w:val="a"/>
    <w:rsid w:val="00A60F6C"/>
    <w:pPr>
      <w:shd w:val="clear" w:color="auto" w:fill="FFFFFF"/>
      <w:spacing w:after="0" w:line="360" w:lineRule="auto"/>
      <w:ind w:left="-709" w:right="-9" w:firstLine="709"/>
      <w:jc w:val="both"/>
    </w:pPr>
    <w:rPr>
      <w:rFonts w:ascii="Times New Roman" w:eastAsia="Times New Roman" w:hAnsi="Times New Roman" w:cs="Times New Roman"/>
      <w:spacing w:val="5"/>
      <w:sz w:val="24"/>
      <w:szCs w:val="20"/>
      <w:lang w:eastAsia="ru-RU"/>
    </w:rPr>
  </w:style>
  <w:style w:type="paragraph" w:customStyle="1" w:styleId="ParaAttribute0">
    <w:name w:val="ParaAttribute0"/>
    <w:rsid w:val="00A60F6C"/>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A60F6C"/>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A60F6C"/>
    <w:rPr>
      <w:rFonts w:ascii="Times New Roman" w:eastAsia="Times New Roman"/>
      <w:sz w:val="28"/>
    </w:rPr>
  </w:style>
  <w:style w:type="character" w:customStyle="1" w:styleId="CharAttribute269">
    <w:name w:val="CharAttribute269"/>
    <w:rsid w:val="00A60F6C"/>
    <w:rPr>
      <w:rFonts w:ascii="Times New Roman" w:eastAsia="Times New Roman"/>
      <w:i/>
      <w:sz w:val="28"/>
    </w:rPr>
  </w:style>
  <w:style w:type="character" w:customStyle="1" w:styleId="CharAttribute271">
    <w:name w:val="CharAttribute271"/>
    <w:rsid w:val="00A60F6C"/>
    <w:rPr>
      <w:rFonts w:ascii="Times New Roman" w:eastAsia="Times New Roman"/>
      <w:b/>
      <w:sz w:val="28"/>
    </w:rPr>
  </w:style>
  <w:style w:type="character" w:customStyle="1" w:styleId="CharAttribute272">
    <w:name w:val="CharAttribute272"/>
    <w:rsid w:val="00A60F6C"/>
    <w:rPr>
      <w:rFonts w:ascii="Times New Roman" w:eastAsia="Times New Roman"/>
      <w:sz w:val="28"/>
    </w:rPr>
  </w:style>
  <w:style w:type="character" w:customStyle="1" w:styleId="CharAttribute273">
    <w:name w:val="CharAttribute273"/>
    <w:rsid w:val="00A60F6C"/>
    <w:rPr>
      <w:rFonts w:ascii="Times New Roman" w:eastAsia="Times New Roman"/>
      <w:sz w:val="28"/>
    </w:rPr>
  </w:style>
  <w:style w:type="character" w:customStyle="1" w:styleId="CharAttribute274">
    <w:name w:val="CharAttribute274"/>
    <w:rsid w:val="00A60F6C"/>
    <w:rPr>
      <w:rFonts w:ascii="Times New Roman" w:eastAsia="Times New Roman"/>
      <w:sz w:val="28"/>
    </w:rPr>
  </w:style>
  <w:style w:type="character" w:customStyle="1" w:styleId="CharAttribute275">
    <w:name w:val="CharAttribute275"/>
    <w:rsid w:val="00A60F6C"/>
    <w:rPr>
      <w:rFonts w:ascii="Times New Roman" w:eastAsia="Times New Roman"/>
      <w:b/>
      <w:i/>
      <w:sz w:val="28"/>
    </w:rPr>
  </w:style>
  <w:style w:type="character" w:customStyle="1" w:styleId="CharAttribute276">
    <w:name w:val="CharAttribute276"/>
    <w:rsid w:val="00A60F6C"/>
    <w:rPr>
      <w:rFonts w:ascii="Times New Roman" w:eastAsia="Times New Roman"/>
      <w:sz w:val="28"/>
    </w:rPr>
  </w:style>
  <w:style w:type="character" w:customStyle="1" w:styleId="CharAttribute277">
    <w:name w:val="CharAttribute277"/>
    <w:rsid w:val="00A60F6C"/>
    <w:rPr>
      <w:rFonts w:ascii="Times New Roman" w:eastAsia="Times New Roman"/>
      <w:b/>
      <w:i/>
      <w:color w:val="00000A"/>
      <w:sz w:val="28"/>
    </w:rPr>
  </w:style>
  <w:style w:type="character" w:customStyle="1" w:styleId="CharAttribute278">
    <w:name w:val="CharAttribute278"/>
    <w:rsid w:val="00A60F6C"/>
    <w:rPr>
      <w:rFonts w:ascii="Times New Roman" w:eastAsia="Times New Roman"/>
      <w:color w:val="00000A"/>
      <w:sz w:val="28"/>
    </w:rPr>
  </w:style>
  <w:style w:type="character" w:customStyle="1" w:styleId="CharAttribute279">
    <w:name w:val="CharAttribute279"/>
    <w:rsid w:val="00A60F6C"/>
    <w:rPr>
      <w:rFonts w:ascii="Times New Roman" w:eastAsia="Times New Roman"/>
      <w:color w:val="00000A"/>
      <w:sz w:val="28"/>
    </w:rPr>
  </w:style>
  <w:style w:type="character" w:customStyle="1" w:styleId="CharAttribute280">
    <w:name w:val="CharAttribute280"/>
    <w:rsid w:val="00A60F6C"/>
    <w:rPr>
      <w:rFonts w:ascii="Times New Roman" w:eastAsia="Times New Roman"/>
      <w:color w:val="00000A"/>
      <w:sz w:val="28"/>
    </w:rPr>
  </w:style>
  <w:style w:type="character" w:customStyle="1" w:styleId="CharAttribute281">
    <w:name w:val="CharAttribute281"/>
    <w:rsid w:val="00A60F6C"/>
    <w:rPr>
      <w:rFonts w:ascii="Times New Roman" w:eastAsia="Times New Roman"/>
      <w:color w:val="00000A"/>
      <w:sz w:val="28"/>
    </w:rPr>
  </w:style>
  <w:style w:type="character" w:customStyle="1" w:styleId="CharAttribute282">
    <w:name w:val="CharAttribute282"/>
    <w:rsid w:val="00A60F6C"/>
    <w:rPr>
      <w:rFonts w:ascii="Times New Roman" w:eastAsia="Times New Roman"/>
      <w:color w:val="00000A"/>
      <w:sz w:val="28"/>
    </w:rPr>
  </w:style>
  <w:style w:type="character" w:customStyle="1" w:styleId="CharAttribute283">
    <w:name w:val="CharAttribute283"/>
    <w:rsid w:val="00A60F6C"/>
    <w:rPr>
      <w:rFonts w:ascii="Times New Roman" w:eastAsia="Times New Roman"/>
      <w:i/>
      <w:color w:val="00000A"/>
      <w:sz w:val="28"/>
    </w:rPr>
  </w:style>
  <w:style w:type="character" w:customStyle="1" w:styleId="CharAttribute284">
    <w:name w:val="CharAttribute284"/>
    <w:rsid w:val="00A60F6C"/>
    <w:rPr>
      <w:rFonts w:ascii="Times New Roman" w:eastAsia="Times New Roman"/>
      <w:sz w:val="28"/>
    </w:rPr>
  </w:style>
  <w:style w:type="character" w:customStyle="1" w:styleId="CharAttribute285">
    <w:name w:val="CharAttribute285"/>
    <w:rsid w:val="00A60F6C"/>
    <w:rPr>
      <w:rFonts w:ascii="Times New Roman" w:eastAsia="Times New Roman"/>
      <w:sz w:val="28"/>
    </w:rPr>
  </w:style>
  <w:style w:type="character" w:customStyle="1" w:styleId="CharAttribute286">
    <w:name w:val="CharAttribute286"/>
    <w:rsid w:val="00A60F6C"/>
    <w:rPr>
      <w:rFonts w:ascii="Times New Roman" w:eastAsia="Times New Roman"/>
      <w:sz w:val="28"/>
    </w:rPr>
  </w:style>
  <w:style w:type="character" w:customStyle="1" w:styleId="CharAttribute287">
    <w:name w:val="CharAttribute287"/>
    <w:rsid w:val="00A60F6C"/>
    <w:rPr>
      <w:rFonts w:ascii="Times New Roman" w:eastAsia="Times New Roman"/>
      <w:sz w:val="28"/>
    </w:rPr>
  </w:style>
  <w:style w:type="character" w:customStyle="1" w:styleId="CharAttribute288">
    <w:name w:val="CharAttribute288"/>
    <w:rsid w:val="00A60F6C"/>
    <w:rPr>
      <w:rFonts w:ascii="Times New Roman" w:eastAsia="Times New Roman"/>
      <w:sz w:val="28"/>
    </w:rPr>
  </w:style>
  <w:style w:type="character" w:customStyle="1" w:styleId="CharAttribute289">
    <w:name w:val="CharAttribute289"/>
    <w:rsid w:val="00A60F6C"/>
    <w:rPr>
      <w:rFonts w:ascii="Times New Roman" w:eastAsia="Times New Roman"/>
      <w:sz w:val="28"/>
    </w:rPr>
  </w:style>
  <w:style w:type="character" w:customStyle="1" w:styleId="CharAttribute290">
    <w:name w:val="CharAttribute290"/>
    <w:rsid w:val="00A60F6C"/>
    <w:rPr>
      <w:rFonts w:ascii="Times New Roman" w:eastAsia="Times New Roman"/>
      <w:sz w:val="28"/>
    </w:rPr>
  </w:style>
  <w:style w:type="character" w:customStyle="1" w:styleId="CharAttribute291">
    <w:name w:val="CharAttribute291"/>
    <w:rsid w:val="00A60F6C"/>
    <w:rPr>
      <w:rFonts w:ascii="Times New Roman" w:eastAsia="Times New Roman"/>
      <w:sz w:val="28"/>
    </w:rPr>
  </w:style>
  <w:style w:type="character" w:customStyle="1" w:styleId="CharAttribute292">
    <w:name w:val="CharAttribute292"/>
    <w:rsid w:val="00A60F6C"/>
    <w:rPr>
      <w:rFonts w:ascii="Times New Roman" w:eastAsia="Times New Roman"/>
      <w:sz w:val="28"/>
    </w:rPr>
  </w:style>
  <w:style w:type="character" w:customStyle="1" w:styleId="CharAttribute293">
    <w:name w:val="CharAttribute293"/>
    <w:rsid w:val="00A60F6C"/>
    <w:rPr>
      <w:rFonts w:ascii="Times New Roman" w:eastAsia="Times New Roman"/>
      <w:sz w:val="28"/>
    </w:rPr>
  </w:style>
  <w:style w:type="character" w:customStyle="1" w:styleId="CharAttribute294">
    <w:name w:val="CharAttribute294"/>
    <w:rsid w:val="00A60F6C"/>
    <w:rPr>
      <w:rFonts w:ascii="Times New Roman" w:eastAsia="Times New Roman"/>
      <w:sz w:val="28"/>
    </w:rPr>
  </w:style>
  <w:style w:type="character" w:customStyle="1" w:styleId="CharAttribute295">
    <w:name w:val="CharAttribute295"/>
    <w:rsid w:val="00A60F6C"/>
    <w:rPr>
      <w:rFonts w:ascii="Times New Roman" w:eastAsia="Times New Roman"/>
      <w:sz w:val="28"/>
    </w:rPr>
  </w:style>
  <w:style w:type="character" w:customStyle="1" w:styleId="CharAttribute296">
    <w:name w:val="CharAttribute296"/>
    <w:rsid w:val="00A60F6C"/>
    <w:rPr>
      <w:rFonts w:ascii="Times New Roman" w:eastAsia="Times New Roman"/>
      <w:sz w:val="28"/>
    </w:rPr>
  </w:style>
  <w:style w:type="character" w:customStyle="1" w:styleId="CharAttribute297">
    <w:name w:val="CharAttribute297"/>
    <w:rsid w:val="00A60F6C"/>
    <w:rPr>
      <w:rFonts w:ascii="Times New Roman" w:eastAsia="Times New Roman"/>
      <w:sz w:val="28"/>
    </w:rPr>
  </w:style>
  <w:style w:type="character" w:customStyle="1" w:styleId="CharAttribute298">
    <w:name w:val="CharAttribute298"/>
    <w:rsid w:val="00A60F6C"/>
    <w:rPr>
      <w:rFonts w:ascii="Times New Roman" w:eastAsia="Times New Roman"/>
      <w:sz w:val="28"/>
    </w:rPr>
  </w:style>
  <w:style w:type="character" w:customStyle="1" w:styleId="CharAttribute299">
    <w:name w:val="CharAttribute299"/>
    <w:rsid w:val="00A60F6C"/>
    <w:rPr>
      <w:rFonts w:ascii="Times New Roman" w:eastAsia="Times New Roman"/>
      <w:sz w:val="28"/>
    </w:rPr>
  </w:style>
  <w:style w:type="character" w:customStyle="1" w:styleId="CharAttribute300">
    <w:name w:val="CharAttribute300"/>
    <w:rsid w:val="00A60F6C"/>
    <w:rPr>
      <w:rFonts w:ascii="Times New Roman" w:eastAsia="Times New Roman"/>
      <w:color w:val="00000A"/>
      <w:sz w:val="28"/>
    </w:rPr>
  </w:style>
  <w:style w:type="character" w:customStyle="1" w:styleId="CharAttribute301">
    <w:name w:val="CharAttribute301"/>
    <w:rsid w:val="00A60F6C"/>
    <w:rPr>
      <w:rFonts w:ascii="Times New Roman" w:eastAsia="Times New Roman"/>
      <w:color w:val="00000A"/>
      <w:sz w:val="28"/>
    </w:rPr>
  </w:style>
  <w:style w:type="character" w:customStyle="1" w:styleId="CharAttribute303">
    <w:name w:val="CharAttribute303"/>
    <w:rsid w:val="00A60F6C"/>
    <w:rPr>
      <w:rFonts w:ascii="Times New Roman" w:eastAsia="Times New Roman"/>
      <w:b/>
      <w:sz w:val="28"/>
    </w:rPr>
  </w:style>
  <w:style w:type="character" w:customStyle="1" w:styleId="CharAttribute304">
    <w:name w:val="CharAttribute304"/>
    <w:rsid w:val="00A60F6C"/>
    <w:rPr>
      <w:rFonts w:ascii="Times New Roman" w:eastAsia="Times New Roman"/>
      <w:sz w:val="28"/>
    </w:rPr>
  </w:style>
  <w:style w:type="character" w:customStyle="1" w:styleId="CharAttribute305">
    <w:name w:val="CharAttribute305"/>
    <w:rsid w:val="00A60F6C"/>
    <w:rPr>
      <w:rFonts w:ascii="Times New Roman" w:eastAsia="Times New Roman"/>
      <w:sz w:val="28"/>
    </w:rPr>
  </w:style>
  <w:style w:type="character" w:customStyle="1" w:styleId="CharAttribute306">
    <w:name w:val="CharAttribute306"/>
    <w:rsid w:val="00A60F6C"/>
    <w:rPr>
      <w:rFonts w:ascii="Times New Roman" w:eastAsia="Times New Roman"/>
      <w:sz w:val="28"/>
    </w:rPr>
  </w:style>
  <w:style w:type="character" w:customStyle="1" w:styleId="CharAttribute307">
    <w:name w:val="CharAttribute307"/>
    <w:rsid w:val="00A60F6C"/>
    <w:rPr>
      <w:rFonts w:ascii="Times New Roman" w:eastAsia="Times New Roman"/>
      <w:sz w:val="28"/>
    </w:rPr>
  </w:style>
  <w:style w:type="character" w:customStyle="1" w:styleId="CharAttribute308">
    <w:name w:val="CharAttribute308"/>
    <w:rsid w:val="00A60F6C"/>
    <w:rPr>
      <w:rFonts w:ascii="Times New Roman" w:eastAsia="Times New Roman"/>
      <w:sz w:val="28"/>
    </w:rPr>
  </w:style>
  <w:style w:type="character" w:customStyle="1" w:styleId="CharAttribute309">
    <w:name w:val="CharAttribute309"/>
    <w:rsid w:val="00A60F6C"/>
    <w:rPr>
      <w:rFonts w:ascii="Times New Roman" w:eastAsia="Times New Roman"/>
      <w:sz w:val="28"/>
    </w:rPr>
  </w:style>
  <w:style w:type="character" w:customStyle="1" w:styleId="CharAttribute310">
    <w:name w:val="CharAttribute310"/>
    <w:rsid w:val="00A60F6C"/>
    <w:rPr>
      <w:rFonts w:ascii="Times New Roman" w:eastAsia="Times New Roman"/>
      <w:sz w:val="28"/>
    </w:rPr>
  </w:style>
  <w:style w:type="character" w:customStyle="1" w:styleId="CharAttribute311">
    <w:name w:val="CharAttribute311"/>
    <w:rsid w:val="00A60F6C"/>
    <w:rPr>
      <w:rFonts w:ascii="Times New Roman" w:eastAsia="Times New Roman"/>
      <w:sz w:val="28"/>
    </w:rPr>
  </w:style>
  <w:style w:type="character" w:customStyle="1" w:styleId="CharAttribute312">
    <w:name w:val="CharAttribute312"/>
    <w:rsid w:val="00A60F6C"/>
    <w:rPr>
      <w:rFonts w:ascii="Times New Roman" w:eastAsia="Times New Roman"/>
      <w:sz w:val="28"/>
    </w:rPr>
  </w:style>
  <w:style w:type="character" w:customStyle="1" w:styleId="CharAttribute313">
    <w:name w:val="CharAttribute313"/>
    <w:rsid w:val="00A60F6C"/>
    <w:rPr>
      <w:rFonts w:ascii="Times New Roman" w:eastAsia="Times New Roman"/>
      <w:sz w:val="28"/>
    </w:rPr>
  </w:style>
  <w:style w:type="character" w:customStyle="1" w:styleId="CharAttribute314">
    <w:name w:val="CharAttribute314"/>
    <w:rsid w:val="00A60F6C"/>
    <w:rPr>
      <w:rFonts w:ascii="Times New Roman" w:eastAsia="Times New Roman"/>
      <w:sz w:val="28"/>
    </w:rPr>
  </w:style>
  <w:style w:type="character" w:customStyle="1" w:styleId="CharAttribute315">
    <w:name w:val="CharAttribute315"/>
    <w:rsid w:val="00A60F6C"/>
    <w:rPr>
      <w:rFonts w:ascii="Times New Roman" w:eastAsia="Times New Roman"/>
      <w:sz w:val="28"/>
    </w:rPr>
  </w:style>
  <w:style w:type="character" w:customStyle="1" w:styleId="CharAttribute316">
    <w:name w:val="CharAttribute316"/>
    <w:rsid w:val="00A60F6C"/>
    <w:rPr>
      <w:rFonts w:ascii="Times New Roman" w:eastAsia="Times New Roman"/>
      <w:sz w:val="28"/>
    </w:rPr>
  </w:style>
  <w:style w:type="character" w:customStyle="1" w:styleId="CharAttribute317">
    <w:name w:val="CharAttribute317"/>
    <w:rsid w:val="00A60F6C"/>
    <w:rPr>
      <w:rFonts w:ascii="Times New Roman" w:eastAsia="Times New Roman"/>
      <w:sz w:val="28"/>
    </w:rPr>
  </w:style>
  <w:style w:type="character" w:customStyle="1" w:styleId="CharAttribute318">
    <w:name w:val="CharAttribute318"/>
    <w:rsid w:val="00A60F6C"/>
    <w:rPr>
      <w:rFonts w:ascii="Times New Roman" w:eastAsia="Times New Roman"/>
      <w:sz w:val="28"/>
    </w:rPr>
  </w:style>
  <w:style w:type="character" w:customStyle="1" w:styleId="CharAttribute319">
    <w:name w:val="CharAttribute319"/>
    <w:rsid w:val="00A60F6C"/>
    <w:rPr>
      <w:rFonts w:ascii="Times New Roman" w:eastAsia="Times New Roman"/>
      <w:sz w:val="28"/>
    </w:rPr>
  </w:style>
  <w:style w:type="character" w:customStyle="1" w:styleId="CharAttribute320">
    <w:name w:val="CharAttribute320"/>
    <w:rsid w:val="00A60F6C"/>
    <w:rPr>
      <w:rFonts w:ascii="Times New Roman" w:eastAsia="Times New Roman"/>
      <w:sz w:val="28"/>
    </w:rPr>
  </w:style>
  <w:style w:type="character" w:customStyle="1" w:styleId="CharAttribute321">
    <w:name w:val="CharAttribute321"/>
    <w:rsid w:val="00A60F6C"/>
    <w:rPr>
      <w:rFonts w:ascii="Times New Roman" w:eastAsia="Times New Roman"/>
      <w:sz w:val="28"/>
    </w:rPr>
  </w:style>
  <w:style w:type="character" w:customStyle="1" w:styleId="CharAttribute322">
    <w:name w:val="CharAttribute322"/>
    <w:rsid w:val="00A60F6C"/>
    <w:rPr>
      <w:rFonts w:ascii="Times New Roman" w:eastAsia="Times New Roman"/>
      <w:sz w:val="28"/>
    </w:rPr>
  </w:style>
  <w:style w:type="character" w:customStyle="1" w:styleId="CharAttribute323">
    <w:name w:val="CharAttribute323"/>
    <w:rsid w:val="00A60F6C"/>
    <w:rPr>
      <w:rFonts w:ascii="Times New Roman" w:eastAsia="Times New Roman"/>
      <w:sz w:val="28"/>
    </w:rPr>
  </w:style>
  <w:style w:type="character" w:customStyle="1" w:styleId="CharAttribute324">
    <w:name w:val="CharAttribute324"/>
    <w:rsid w:val="00A60F6C"/>
    <w:rPr>
      <w:rFonts w:ascii="Times New Roman" w:eastAsia="Times New Roman"/>
      <w:sz w:val="28"/>
    </w:rPr>
  </w:style>
  <w:style w:type="character" w:customStyle="1" w:styleId="CharAttribute325">
    <w:name w:val="CharAttribute325"/>
    <w:rsid w:val="00A60F6C"/>
    <w:rPr>
      <w:rFonts w:ascii="Times New Roman" w:eastAsia="Times New Roman"/>
      <w:sz w:val="28"/>
    </w:rPr>
  </w:style>
  <w:style w:type="character" w:customStyle="1" w:styleId="CharAttribute326">
    <w:name w:val="CharAttribute326"/>
    <w:rsid w:val="00A60F6C"/>
    <w:rPr>
      <w:rFonts w:ascii="Times New Roman" w:eastAsia="Times New Roman"/>
      <w:sz w:val="28"/>
    </w:rPr>
  </w:style>
  <w:style w:type="character" w:customStyle="1" w:styleId="CharAttribute327">
    <w:name w:val="CharAttribute327"/>
    <w:rsid w:val="00A60F6C"/>
    <w:rPr>
      <w:rFonts w:ascii="Times New Roman" w:eastAsia="Times New Roman"/>
      <w:sz w:val="28"/>
    </w:rPr>
  </w:style>
  <w:style w:type="character" w:customStyle="1" w:styleId="CharAttribute328">
    <w:name w:val="CharAttribute328"/>
    <w:rsid w:val="00A60F6C"/>
    <w:rPr>
      <w:rFonts w:ascii="Times New Roman" w:eastAsia="Times New Roman"/>
      <w:sz w:val="28"/>
    </w:rPr>
  </w:style>
  <w:style w:type="character" w:customStyle="1" w:styleId="CharAttribute329">
    <w:name w:val="CharAttribute329"/>
    <w:rsid w:val="00A60F6C"/>
    <w:rPr>
      <w:rFonts w:ascii="Times New Roman" w:eastAsia="Times New Roman"/>
      <w:sz w:val="28"/>
    </w:rPr>
  </w:style>
  <w:style w:type="character" w:customStyle="1" w:styleId="CharAttribute330">
    <w:name w:val="CharAttribute330"/>
    <w:rsid w:val="00A60F6C"/>
    <w:rPr>
      <w:rFonts w:ascii="Times New Roman" w:eastAsia="Times New Roman"/>
      <w:sz w:val="28"/>
    </w:rPr>
  </w:style>
  <w:style w:type="character" w:customStyle="1" w:styleId="CharAttribute331">
    <w:name w:val="CharAttribute331"/>
    <w:rsid w:val="00A60F6C"/>
    <w:rPr>
      <w:rFonts w:ascii="Times New Roman" w:eastAsia="Times New Roman"/>
      <w:sz w:val="28"/>
    </w:rPr>
  </w:style>
  <w:style w:type="character" w:customStyle="1" w:styleId="CharAttribute332">
    <w:name w:val="CharAttribute332"/>
    <w:rsid w:val="00A60F6C"/>
    <w:rPr>
      <w:rFonts w:ascii="Times New Roman" w:eastAsia="Times New Roman"/>
      <w:sz w:val="28"/>
    </w:rPr>
  </w:style>
  <w:style w:type="character" w:customStyle="1" w:styleId="CharAttribute333">
    <w:name w:val="CharAttribute333"/>
    <w:rsid w:val="00A60F6C"/>
    <w:rPr>
      <w:rFonts w:ascii="Times New Roman" w:eastAsia="Times New Roman"/>
      <w:sz w:val="28"/>
    </w:rPr>
  </w:style>
  <w:style w:type="character" w:customStyle="1" w:styleId="CharAttribute334">
    <w:name w:val="CharAttribute334"/>
    <w:rsid w:val="00A60F6C"/>
    <w:rPr>
      <w:rFonts w:ascii="Times New Roman" w:eastAsia="Times New Roman"/>
      <w:sz w:val="28"/>
    </w:rPr>
  </w:style>
  <w:style w:type="character" w:customStyle="1" w:styleId="CharAttribute335">
    <w:name w:val="CharAttribute335"/>
    <w:rsid w:val="00A60F6C"/>
    <w:rPr>
      <w:rFonts w:ascii="Times New Roman" w:eastAsia="Times New Roman"/>
      <w:sz w:val="28"/>
    </w:rPr>
  </w:style>
  <w:style w:type="character" w:customStyle="1" w:styleId="CharAttribute514">
    <w:name w:val="CharAttribute514"/>
    <w:rsid w:val="00A60F6C"/>
    <w:rPr>
      <w:rFonts w:ascii="Times New Roman" w:eastAsia="Times New Roman"/>
      <w:sz w:val="28"/>
    </w:rPr>
  </w:style>
  <w:style w:type="character" w:customStyle="1" w:styleId="CharAttribute520">
    <w:name w:val="CharAttribute520"/>
    <w:rsid w:val="00A60F6C"/>
    <w:rPr>
      <w:rFonts w:ascii="Times New Roman" w:eastAsia="Times New Roman"/>
      <w:sz w:val="28"/>
    </w:rPr>
  </w:style>
  <w:style w:type="character" w:customStyle="1" w:styleId="CharAttribute521">
    <w:name w:val="CharAttribute521"/>
    <w:rsid w:val="00A60F6C"/>
    <w:rPr>
      <w:rFonts w:ascii="Times New Roman" w:eastAsia="Times New Roman"/>
      <w:i/>
      <w:sz w:val="28"/>
    </w:rPr>
  </w:style>
  <w:style w:type="character" w:customStyle="1" w:styleId="CharAttribute548">
    <w:name w:val="CharAttribute548"/>
    <w:rsid w:val="00A60F6C"/>
    <w:rPr>
      <w:rFonts w:ascii="Times New Roman" w:eastAsia="Times New Roman"/>
      <w:sz w:val="24"/>
    </w:rPr>
  </w:style>
  <w:style w:type="paragraph" w:customStyle="1" w:styleId="ParaAttribute10">
    <w:name w:val="ParaAttribute10"/>
    <w:uiPriority w:val="99"/>
    <w:rsid w:val="00A60F6C"/>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A60F6C"/>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A60F6C"/>
    <w:rPr>
      <w:rFonts w:ascii="Times New Roman" w:eastAsia="Times New Roman"/>
      <w:i/>
      <w:sz w:val="22"/>
    </w:rPr>
  </w:style>
  <w:style w:type="character" w:styleId="ae">
    <w:name w:val="annotation reference"/>
    <w:uiPriority w:val="99"/>
    <w:semiHidden/>
    <w:unhideWhenUsed/>
    <w:rsid w:val="00A60F6C"/>
    <w:rPr>
      <w:sz w:val="16"/>
      <w:szCs w:val="16"/>
    </w:rPr>
  </w:style>
  <w:style w:type="paragraph" w:styleId="af">
    <w:name w:val="annotation text"/>
    <w:basedOn w:val="a"/>
    <w:link w:val="af0"/>
    <w:uiPriority w:val="99"/>
    <w:semiHidden/>
    <w:unhideWhenUsed/>
    <w:rsid w:val="00A60F6C"/>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0">
    <w:name w:val="Текст примечания Знак"/>
    <w:basedOn w:val="a0"/>
    <w:link w:val="af"/>
    <w:uiPriority w:val="99"/>
    <w:semiHidden/>
    <w:rsid w:val="00A60F6C"/>
    <w:rPr>
      <w:rFonts w:ascii="Times New Roman" w:eastAsia="Times New Roman" w:hAnsi="Times New Roman" w:cs="Times New Roman"/>
      <w:kern w:val="2"/>
      <w:sz w:val="20"/>
      <w:szCs w:val="20"/>
      <w:lang w:val="en-US" w:eastAsia="ko-KR"/>
    </w:rPr>
  </w:style>
  <w:style w:type="paragraph" w:styleId="af1">
    <w:name w:val="annotation subject"/>
    <w:basedOn w:val="af"/>
    <w:next w:val="af"/>
    <w:link w:val="af2"/>
    <w:uiPriority w:val="99"/>
    <w:semiHidden/>
    <w:unhideWhenUsed/>
    <w:rsid w:val="00A60F6C"/>
    <w:rPr>
      <w:b/>
      <w:bCs/>
    </w:rPr>
  </w:style>
  <w:style w:type="character" w:customStyle="1" w:styleId="af2">
    <w:name w:val="Тема примечания Знак"/>
    <w:basedOn w:val="af0"/>
    <w:link w:val="af1"/>
    <w:uiPriority w:val="99"/>
    <w:semiHidden/>
    <w:rsid w:val="00A60F6C"/>
    <w:rPr>
      <w:rFonts w:ascii="Times New Roman" w:eastAsia="Times New Roman" w:hAnsi="Times New Roman" w:cs="Times New Roman"/>
      <w:b/>
      <w:bCs/>
      <w:kern w:val="2"/>
      <w:sz w:val="20"/>
      <w:szCs w:val="20"/>
      <w:lang w:val="en-US" w:eastAsia="ko-KR"/>
    </w:rPr>
  </w:style>
  <w:style w:type="paragraph" w:styleId="af3">
    <w:name w:val="Balloon Text"/>
    <w:basedOn w:val="a"/>
    <w:link w:val="af4"/>
    <w:uiPriority w:val="99"/>
    <w:semiHidden/>
    <w:unhideWhenUsed/>
    <w:rsid w:val="00A60F6C"/>
    <w:pPr>
      <w:widowControl w:val="0"/>
      <w:wordWrap w:val="0"/>
      <w:autoSpaceDE w:val="0"/>
      <w:autoSpaceDN w:val="0"/>
      <w:spacing w:after="0" w:line="240" w:lineRule="auto"/>
      <w:jc w:val="both"/>
    </w:pPr>
    <w:rPr>
      <w:rFonts w:ascii="Tahoma" w:eastAsia="Times New Roman" w:hAnsi="Tahoma" w:cs="Times New Roman"/>
      <w:kern w:val="2"/>
      <w:sz w:val="16"/>
      <w:szCs w:val="16"/>
      <w:lang w:val="en-US" w:eastAsia="ko-KR"/>
    </w:rPr>
  </w:style>
  <w:style w:type="character" w:customStyle="1" w:styleId="af4">
    <w:name w:val="Текст выноски Знак"/>
    <w:basedOn w:val="a0"/>
    <w:link w:val="af3"/>
    <w:uiPriority w:val="99"/>
    <w:semiHidden/>
    <w:rsid w:val="00A60F6C"/>
    <w:rPr>
      <w:rFonts w:ascii="Tahoma" w:eastAsia="Times New Roman" w:hAnsi="Tahoma" w:cs="Times New Roman"/>
      <w:kern w:val="2"/>
      <w:sz w:val="16"/>
      <w:szCs w:val="16"/>
      <w:lang w:val="en-US" w:eastAsia="ko-KR"/>
    </w:rPr>
  </w:style>
  <w:style w:type="paragraph" w:customStyle="1" w:styleId="10">
    <w:name w:val="Без интервала1"/>
    <w:aliases w:val="основа"/>
    <w:rsid w:val="00A60F6C"/>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A60F6C"/>
    <w:rPr>
      <w:rFonts w:ascii="Times New Roman" w:eastAsia="Times New Roman"/>
      <w:sz w:val="28"/>
    </w:rPr>
  </w:style>
  <w:style w:type="character" w:customStyle="1" w:styleId="CharAttribute534">
    <w:name w:val="CharAttribute534"/>
    <w:rsid w:val="00A60F6C"/>
    <w:rPr>
      <w:rFonts w:ascii="Times New Roman" w:eastAsia="Times New Roman"/>
      <w:sz w:val="24"/>
    </w:rPr>
  </w:style>
  <w:style w:type="character" w:customStyle="1" w:styleId="CharAttribute4">
    <w:name w:val="CharAttribute4"/>
    <w:uiPriority w:val="99"/>
    <w:rsid w:val="00A60F6C"/>
    <w:rPr>
      <w:rFonts w:ascii="Times New Roman" w:eastAsia="Batang" w:hAnsi="Batang"/>
      <w:i/>
      <w:sz w:val="28"/>
    </w:rPr>
  </w:style>
  <w:style w:type="character" w:customStyle="1" w:styleId="CharAttribute10">
    <w:name w:val="CharAttribute10"/>
    <w:uiPriority w:val="99"/>
    <w:rsid w:val="00A60F6C"/>
    <w:rPr>
      <w:rFonts w:ascii="Times New Roman" w:eastAsia="Times New Roman" w:hAnsi="Times New Roman"/>
      <w:b/>
      <w:sz w:val="28"/>
    </w:rPr>
  </w:style>
  <w:style w:type="character" w:customStyle="1" w:styleId="CharAttribute11">
    <w:name w:val="CharAttribute11"/>
    <w:rsid w:val="00A60F6C"/>
    <w:rPr>
      <w:rFonts w:ascii="Times New Roman" w:eastAsia="Batang" w:hAnsi="Batang"/>
      <w:i/>
      <w:color w:val="00000A"/>
      <w:sz w:val="28"/>
    </w:rPr>
  </w:style>
  <w:style w:type="paragraph" w:styleId="af5">
    <w:name w:val="Normal (Web)"/>
    <w:basedOn w:val="a"/>
    <w:uiPriority w:val="99"/>
    <w:unhideWhenUsed/>
    <w:rsid w:val="00A60F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Attribute498">
    <w:name w:val="CharAttribute498"/>
    <w:rsid w:val="00A60F6C"/>
    <w:rPr>
      <w:rFonts w:ascii="Times New Roman" w:eastAsia="Times New Roman"/>
      <w:sz w:val="28"/>
    </w:rPr>
  </w:style>
  <w:style w:type="character" w:customStyle="1" w:styleId="CharAttribute499">
    <w:name w:val="CharAttribute499"/>
    <w:rsid w:val="00A60F6C"/>
    <w:rPr>
      <w:rFonts w:ascii="Times New Roman" w:eastAsia="Times New Roman"/>
      <w:i/>
      <w:sz w:val="28"/>
      <w:u w:val="single"/>
    </w:rPr>
  </w:style>
  <w:style w:type="character" w:customStyle="1" w:styleId="CharAttribute500">
    <w:name w:val="CharAttribute500"/>
    <w:rsid w:val="00A60F6C"/>
    <w:rPr>
      <w:rFonts w:ascii="Times New Roman" w:eastAsia="Times New Roman"/>
      <w:sz w:val="28"/>
    </w:rPr>
  </w:style>
  <w:style w:type="character" w:customStyle="1" w:styleId="a5">
    <w:name w:val="Абзац списка Знак"/>
    <w:link w:val="a4"/>
    <w:uiPriority w:val="99"/>
    <w:qFormat/>
    <w:locked/>
    <w:rsid w:val="00A60F6C"/>
    <w:rPr>
      <w:rFonts w:ascii="№Е" w:eastAsia="№Е" w:hAnsi="Times New Roman" w:cs="Times New Roman"/>
      <w:kern w:val="2"/>
      <w:sz w:val="20"/>
      <w:szCs w:val="20"/>
      <w:lang/>
    </w:rPr>
  </w:style>
  <w:style w:type="paragraph" w:styleId="af6">
    <w:name w:val="header"/>
    <w:basedOn w:val="a"/>
    <w:link w:val="af7"/>
    <w:uiPriority w:val="99"/>
    <w:unhideWhenUsed/>
    <w:rsid w:val="00A60F6C"/>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f7">
    <w:name w:val="Верхний колонтитул Знак"/>
    <w:basedOn w:val="a0"/>
    <w:link w:val="af6"/>
    <w:uiPriority w:val="99"/>
    <w:rsid w:val="00A60F6C"/>
    <w:rPr>
      <w:rFonts w:ascii="Times New Roman" w:eastAsia="Times New Roman" w:hAnsi="Times New Roman" w:cs="Times New Roman"/>
      <w:kern w:val="2"/>
      <w:sz w:val="20"/>
      <w:szCs w:val="24"/>
      <w:lang w:val="en-US" w:eastAsia="ko-KR"/>
    </w:rPr>
  </w:style>
  <w:style w:type="paragraph" w:styleId="af8">
    <w:name w:val="footer"/>
    <w:basedOn w:val="a"/>
    <w:link w:val="af9"/>
    <w:uiPriority w:val="99"/>
    <w:unhideWhenUsed/>
    <w:rsid w:val="00A60F6C"/>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f9">
    <w:name w:val="Нижний колонтитул Знак"/>
    <w:basedOn w:val="a0"/>
    <w:link w:val="af8"/>
    <w:uiPriority w:val="99"/>
    <w:rsid w:val="00A60F6C"/>
    <w:rPr>
      <w:rFonts w:ascii="Times New Roman" w:eastAsia="Times New Roman" w:hAnsi="Times New Roman" w:cs="Times New Roman"/>
      <w:kern w:val="2"/>
      <w:sz w:val="20"/>
      <w:szCs w:val="24"/>
      <w:lang w:val="en-US" w:eastAsia="ko-KR"/>
    </w:rPr>
  </w:style>
  <w:style w:type="table" w:customStyle="1" w:styleId="DefaultTable">
    <w:name w:val="Default Table"/>
    <w:rsid w:val="00A60F6C"/>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A60F6C"/>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A60F6C"/>
  </w:style>
  <w:style w:type="table" w:styleId="afa">
    <w:name w:val="Table Grid"/>
    <w:basedOn w:val="a1"/>
    <w:uiPriority w:val="59"/>
    <w:rsid w:val="00A60F6C"/>
    <w:pPr>
      <w:spacing w:after="0" w:line="240" w:lineRule="auto"/>
    </w:pPr>
    <w:rPr>
      <w:rFonts w:ascii="Times New Roman" w:eastAsia="Symbol"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A60F6C"/>
    <w:pPr>
      <w:widowControl w:val="0"/>
      <w:autoSpaceDE w:val="0"/>
      <w:autoSpaceDN w:val="0"/>
      <w:spacing w:after="0" w:line="240" w:lineRule="auto"/>
    </w:pPr>
    <w:rPr>
      <w:rFonts w:ascii="Calibri" w:eastAsia="Times New Roman" w:hAnsi="Calibri" w:cs="Calibri"/>
      <w:szCs w:val="20"/>
      <w:lang w:eastAsia="ru-RU"/>
    </w:rPr>
  </w:style>
  <w:style w:type="character" w:styleId="afb">
    <w:name w:val="FollowedHyperlink"/>
    <w:basedOn w:val="a0"/>
    <w:uiPriority w:val="99"/>
    <w:semiHidden/>
    <w:unhideWhenUsed/>
    <w:rsid w:val="003B61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60F6C"/>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0776"/>
    <w:rPr>
      <w:color w:val="0000FF" w:themeColor="hyperlink"/>
      <w:u w:val="single"/>
    </w:rPr>
  </w:style>
  <w:style w:type="character" w:customStyle="1" w:styleId="20">
    <w:name w:val="Заголовок 2 Знак"/>
    <w:basedOn w:val="a0"/>
    <w:link w:val="2"/>
    <w:uiPriority w:val="9"/>
    <w:rsid w:val="00A60F6C"/>
    <w:rPr>
      <w:rFonts w:ascii="Times New Roman" w:eastAsia="Times New Roman" w:hAnsi="Times New Roman" w:cs="Times New Roman"/>
      <w:b/>
      <w:bCs/>
      <w:sz w:val="36"/>
      <w:szCs w:val="36"/>
      <w:lang w:val="x-none" w:eastAsia="x-none"/>
    </w:rPr>
  </w:style>
  <w:style w:type="numbering" w:customStyle="1" w:styleId="1">
    <w:name w:val="Нет списка1"/>
    <w:next w:val="a2"/>
    <w:semiHidden/>
    <w:rsid w:val="00A60F6C"/>
  </w:style>
  <w:style w:type="paragraph" w:customStyle="1" w:styleId="ParaAttribute30">
    <w:name w:val="ParaAttribute30"/>
    <w:rsid w:val="00A60F6C"/>
    <w:pPr>
      <w:spacing w:after="0" w:line="240" w:lineRule="auto"/>
      <w:ind w:left="709" w:right="566"/>
      <w:jc w:val="center"/>
    </w:pPr>
    <w:rPr>
      <w:rFonts w:ascii="Times New Roman" w:eastAsia="№Е" w:hAnsi="Times New Roman" w:cs="Times New Roman"/>
      <w:sz w:val="20"/>
      <w:szCs w:val="20"/>
      <w:lang w:eastAsia="ru-RU"/>
    </w:rPr>
  </w:style>
  <w:style w:type="paragraph" w:styleId="a4">
    <w:name w:val="List Paragraph"/>
    <w:basedOn w:val="a"/>
    <w:link w:val="a5"/>
    <w:uiPriority w:val="99"/>
    <w:qFormat/>
    <w:rsid w:val="00A60F6C"/>
    <w:pPr>
      <w:spacing w:after="0" w:line="240" w:lineRule="auto"/>
      <w:ind w:left="400"/>
      <w:jc w:val="both"/>
    </w:pPr>
    <w:rPr>
      <w:rFonts w:ascii="№Е" w:eastAsia="№Е" w:hAnsi="Times New Roman" w:cs="Times New Roman"/>
      <w:kern w:val="2"/>
      <w:sz w:val="20"/>
      <w:szCs w:val="20"/>
      <w:lang w:val="x-none" w:eastAsia="x-none"/>
    </w:rPr>
  </w:style>
  <w:style w:type="character" w:customStyle="1" w:styleId="CharAttribute484">
    <w:name w:val="CharAttribute484"/>
    <w:uiPriority w:val="99"/>
    <w:rsid w:val="00A60F6C"/>
    <w:rPr>
      <w:rFonts w:ascii="Times New Roman" w:eastAsia="Times New Roman"/>
      <w:i/>
      <w:sz w:val="28"/>
    </w:rPr>
  </w:style>
  <w:style w:type="paragraph" w:styleId="a6">
    <w:name w:val="footnote text"/>
    <w:basedOn w:val="a"/>
    <w:link w:val="a7"/>
    <w:uiPriority w:val="99"/>
    <w:rsid w:val="00A60F6C"/>
    <w:pPr>
      <w:spacing w:after="0" w:line="240" w:lineRule="auto"/>
    </w:pPr>
    <w:rPr>
      <w:rFonts w:ascii="Times New Roman" w:eastAsia="Times New Roman" w:hAnsi="Times New Roman" w:cs="Times New Roman"/>
      <w:sz w:val="20"/>
      <w:szCs w:val="20"/>
      <w:lang w:val="x-none" w:eastAsia="x-none"/>
    </w:rPr>
  </w:style>
  <w:style w:type="character" w:customStyle="1" w:styleId="a7">
    <w:name w:val="Текст сноски Знак"/>
    <w:basedOn w:val="a0"/>
    <w:link w:val="a6"/>
    <w:uiPriority w:val="99"/>
    <w:rsid w:val="00A60F6C"/>
    <w:rPr>
      <w:rFonts w:ascii="Times New Roman" w:eastAsia="Times New Roman" w:hAnsi="Times New Roman" w:cs="Times New Roman"/>
      <w:sz w:val="20"/>
      <w:szCs w:val="20"/>
      <w:lang w:val="x-none" w:eastAsia="x-none"/>
    </w:rPr>
  </w:style>
  <w:style w:type="character" w:styleId="a8">
    <w:name w:val="footnote reference"/>
    <w:uiPriority w:val="99"/>
    <w:semiHidden/>
    <w:rsid w:val="00A60F6C"/>
    <w:rPr>
      <w:vertAlign w:val="superscript"/>
    </w:rPr>
  </w:style>
  <w:style w:type="paragraph" w:customStyle="1" w:styleId="ParaAttribute38">
    <w:name w:val="ParaAttribute38"/>
    <w:rsid w:val="00A60F6C"/>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A60F6C"/>
    <w:rPr>
      <w:rFonts w:ascii="Times New Roman" w:eastAsia="Times New Roman"/>
      <w:i/>
      <w:sz w:val="28"/>
      <w:u w:val="single"/>
    </w:rPr>
  </w:style>
  <w:style w:type="character" w:customStyle="1" w:styleId="CharAttribute502">
    <w:name w:val="CharAttribute502"/>
    <w:rsid w:val="00A60F6C"/>
    <w:rPr>
      <w:rFonts w:ascii="Times New Roman" w:eastAsia="Times New Roman"/>
      <w:i/>
      <w:sz w:val="28"/>
    </w:rPr>
  </w:style>
  <w:style w:type="paragraph" w:styleId="a9">
    <w:name w:val="No Spacing"/>
    <w:link w:val="aa"/>
    <w:uiPriority w:val="1"/>
    <w:qFormat/>
    <w:rsid w:val="00A60F6C"/>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a">
    <w:name w:val="Без интервала Знак"/>
    <w:link w:val="a9"/>
    <w:uiPriority w:val="1"/>
    <w:rsid w:val="00A60F6C"/>
    <w:rPr>
      <w:rFonts w:ascii="Batang" w:eastAsia="Batang" w:hAnsi="Times New Roman" w:cs="Times New Roman"/>
      <w:kern w:val="2"/>
      <w:sz w:val="20"/>
      <w:szCs w:val="20"/>
      <w:lang w:val="en-US" w:eastAsia="ko-KR"/>
    </w:rPr>
  </w:style>
  <w:style w:type="character" w:customStyle="1" w:styleId="CharAttribute511">
    <w:name w:val="CharAttribute511"/>
    <w:uiPriority w:val="99"/>
    <w:rsid w:val="00A60F6C"/>
    <w:rPr>
      <w:rFonts w:ascii="Times New Roman" w:eastAsia="Times New Roman"/>
      <w:sz w:val="28"/>
    </w:rPr>
  </w:style>
  <w:style w:type="character" w:customStyle="1" w:styleId="CharAttribute512">
    <w:name w:val="CharAttribute512"/>
    <w:rsid w:val="00A60F6C"/>
    <w:rPr>
      <w:rFonts w:ascii="Times New Roman" w:eastAsia="Times New Roman"/>
      <w:sz w:val="28"/>
    </w:rPr>
  </w:style>
  <w:style w:type="character" w:customStyle="1" w:styleId="CharAttribute3">
    <w:name w:val="CharAttribute3"/>
    <w:rsid w:val="00A60F6C"/>
    <w:rPr>
      <w:rFonts w:ascii="Times New Roman" w:eastAsia="Batang" w:hAnsi="Batang"/>
      <w:sz w:val="28"/>
    </w:rPr>
  </w:style>
  <w:style w:type="character" w:customStyle="1" w:styleId="CharAttribute1">
    <w:name w:val="CharAttribute1"/>
    <w:rsid w:val="00A60F6C"/>
    <w:rPr>
      <w:rFonts w:ascii="Times New Roman" w:eastAsia="Gulim" w:hAnsi="Gulim"/>
      <w:sz w:val="28"/>
    </w:rPr>
  </w:style>
  <w:style w:type="character" w:customStyle="1" w:styleId="CharAttribute0">
    <w:name w:val="CharAttribute0"/>
    <w:rsid w:val="00A60F6C"/>
    <w:rPr>
      <w:rFonts w:ascii="Times New Roman" w:eastAsia="Times New Roman" w:hAnsi="Times New Roman"/>
      <w:sz w:val="28"/>
    </w:rPr>
  </w:style>
  <w:style w:type="character" w:customStyle="1" w:styleId="CharAttribute2">
    <w:name w:val="CharAttribute2"/>
    <w:rsid w:val="00A60F6C"/>
    <w:rPr>
      <w:rFonts w:ascii="Times New Roman" w:eastAsia="Batang" w:hAnsi="Batang"/>
      <w:color w:val="00000A"/>
      <w:sz w:val="28"/>
    </w:rPr>
  </w:style>
  <w:style w:type="paragraph" w:styleId="ab">
    <w:name w:val="Body Text Indent"/>
    <w:basedOn w:val="a"/>
    <w:link w:val="ac"/>
    <w:unhideWhenUsed/>
    <w:rsid w:val="00A60F6C"/>
    <w:pPr>
      <w:spacing w:before="64" w:after="120" w:line="240" w:lineRule="auto"/>
      <w:ind w:left="283" w:right="816"/>
      <w:jc w:val="both"/>
    </w:pPr>
    <w:rPr>
      <w:rFonts w:ascii="Calibri" w:eastAsia="Calibri" w:hAnsi="Calibri" w:cs="Times New Roman"/>
      <w:lang w:val="x-none"/>
    </w:rPr>
  </w:style>
  <w:style w:type="character" w:customStyle="1" w:styleId="ac">
    <w:name w:val="Основной текст с отступом Знак"/>
    <w:basedOn w:val="a0"/>
    <w:link w:val="ab"/>
    <w:rsid w:val="00A60F6C"/>
    <w:rPr>
      <w:rFonts w:ascii="Calibri" w:eastAsia="Calibri" w:hAnsi="Calibri" w:cs="Times New Roman"/>
      <w:lang w:val="x-none"/>
    </w:rPr>
  </w:style>
  <w:style w:type="paragraph" w:styleId="3">
    <w:name w:val="Body Text Indent 3"/>
    <w:basedOn w:val="a"/>
    <w:link w:val="30"/>
    <w:unhideWhenUsed/>
    <w:rsid w:val="00A60F6C"/>
    <w:pPr>
      <w:spacing w:before="64" w:after="120" w:line="240" w:lineRule="auto"/>
      <w:ind w:left="283" w:right="816"/>
      <w:jc w:val="both"/>
    </w:pPr>
    <w:rPr>
      <w:rFonts w:ascii="Calibri" w:eastAsia="Calibri" w:hAnsi="Calibri" w:cs="Times New Roman"/>
      <w:sz w:val="16"/>
      <w:szCs w:val="16"/>
      <w:lang w:val="x-none"/>
    </w:rPr>
  </w:style>
  <w:style w:type="character" w:customStyle="1" w:styleId="30">
    <w:name w:val="Основной текст с отступом 3 Знак"/>
    <w:basedOn w:val="a0"/>
    <w:link w:val="3"/>
    <w:rsid w:val="00A60F6C"/>
    <w:rPr>
      <w:rFonts w:ascii="Calibri" w:eastAsia="Calibri" w:hAnsi="Calibri" w:cs="Times New Roman"/>
      <w:sz w:val="16"/>
      <w:szCs w:val="16"/>
      <w:lang w:val="x-none"/>
    </w:rPr>
  </w:style>
  <w:style w:type="paragraph" w:styleId="21">
    <w:name w:val="Body Text Indent 2"/>
    <w:basedOn w:val="a"/>
    <w:link w:val="22"/>
    <w:unhideWhenUsed/>
    <w:rsid w:val="00A60F6C"/>
    <w:pPr>
      <w:spacing w:before="64" w:after="120" w:line="480" w:lineRule="auto"/>
      <w:ind w:left="283" w:right="816"/>
      <w:jc w:val="both"/>
    </w:pPr>
    <w:rPr>
      <w:rFonts w:ascii="Calibri" w:eastAsia="Calibri" w:hAnsi="Calibri" w:cs="Times New Roman"/>
      <w:lang w:val="x-none"/>
    </w:rPr>
  </w:style>
  <w:style w:type="character" w:customStyle="1" w:styleId="22">
    <w:name w:val="Основной текст с отступом 2 Знак"/>
    <w:basedOn w:val="a0"/>
    <w:link w:val="21"/>
    <w:rsid w:val="00A60F6C"/>
    <w:rPr>
      <w:rFonts w:ascii="Calibri" w:eastAsia="Calibri" w:hAnsi="Calibri" w:cs="Times New Roman"/>
      <w:lang w:val="x-none"/>
    </w:rPr>
  </w:style>
  <w:style w:type="character" w:customStyle="1" w:styleId="CharAttribute504">
    <w:name w:val="CharAttribute504"/>
    <w:rsid w:val="00A60F6C"/>
    <w:rPr>
      <w:rFonts w:ascii="Times New Roman" w:eastAsia="Times New Roman"/>
      <w:sz w:val="28"/>
    </w:rPr>
  </w:style>
  <w:style w:type="paragraph" w:customStyle="1" w:styleId="210">
    <w:name w:val="Основной текст 21"/>
    <w:basedOn w:val="a"/>
    <w:rsid w:val="00A60F6C"/>
    <w:pPr>
      <w:overflowPunct w:val="0"/>
      <w:autoSpaceDE w:val="0"/>
      <w:autoSpaceDN w:val="0"/>
      <w:adjustRightInd w:val="0"/>
      <w:spacing w:after="0" w:line="360" w:lineRule="auto"/>
      <w:ind w:firstLine="539"/>
      <w:jc w:val="both"/>
      <w:textAlignment w:val="baseline"/>
    </w:pPr>
    <w:rPr>
      <w:rFonts w:ascii="Times New Roman" w:eastAsia="Times New Roman" w:hAnsi="Times New Roman" w:cs="Times New Roman"/>
      <w:sz w:val="28"/>
      <w:szCs w:val="20"/>
      <w:lang w:eastAsia="ru-RU"/>
    </w:rPr>
  </w:style>
  <w:style w:type="paragraph" w:styleId="ad">
    <w:name w:val="Block Text"/>
    <w:basedOn w:val="a"/>
    <w:rsid w:val="00A60F6C"/>
    <w:pPr>
      <w:shd w:val="clear" w:color="auto" w:fill="FFFFFF"/>
      <w:spacing w:after="0" w:line="360" w:lineRule="auto"/>
      <w:ind w:left="-709" w:right="-9" w:firstLine="709"/>
      <w:jc w:val="both"/>
    </w:pPr>
    <w:rPr>
      <w:rFonts w:ascii="Times New Roman" w:eastAsia="Times New Roman" w:hAnsi="Times New Roman" w:cs="Times New Roman"/>
      <w:spacing w:val="5"/>
      <w:sz w:val="24"/>
      <w:szCs w:val="20"/>
      <w:lang w:eastAsia="ru-RU"/>
    </w:rPr>
  </w:style>
  <w:style w:type="paragraph" w:customStyle="1" w:styleId="ParaAttribute0">
    <w:name w:val="ParaAttribute0"/>
    <w:rsid w:val="00A60F6C"/>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A60F6C"/>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A60F6C"/>
    <w:rPr>
      <w:rFonts w:ascii="Times New Roman" w:eastAsia="Times New Roman"/>
      <w:sz w:val="28"/>
    </w:rPr>
  </w:style>
  <w:style w:type="character" w:customStyle="1" w:styleId="CharAttribute269">
    <w:name w:val="CharAttribute269"/>
    <w:rsid w:val="00A60F6C"/>
    <w:rPr>
      <w:rFonts w:ascii="Times New Roman" w:eastAsia="Times New Roman"/>
      <w:i/>
      <w:sz w:val="28"/>
    </w:rPr>
  </w:style>
  <w:style w:type="character" w:customStyle="1" w:styleId="CharAttribute271">
    <w:name w:val="CharAttribute271"/>
    <w:rsid w:val="00A60F6C"/>
    <w:rPr>
      <w:rFonts w:ascii="Times New Roman" w:eastAsia="Times New Roman"/>
      <w:b/>
      <w:sz w:val="28"/>
    </w:rPr>
  </w:style>
  <w:style w:type="character" w:customStyle="1" w:styleId="CharAttribute272">
    <w:name w:val="CharAttribute272"/>
    <w:rsid w:val="00A60F6C"/>
    <w:rPr>
      <w:rFonts w:ascii="Times New Roman" w:eastAsia="Times New Roman"/>
      <w:sz w:val="28"/>
    </w:rPr>
  </w:style>
  <w:style w:type="character" w:customStyle="1" w:styleId="CharAttribute273">
    <w:name w:val="CharAttribute273"/>
    <w:rsid w:val="00A60F6C"/>
    <w:rPr>
      <w:rFonts w:ascii="Times New Roman" w:eastAsia="Times New Roman"/>
      <w:sz w:val="28"/>
    </w:rPr>
  </w:style>
  <w:style w:type="character" w:customStyle="1" w:styleId="CharAttribute274">
    <w:name w:val="CharAttribute274"/>
    <w:rsid w:val="00A60F6C"/>
    <w:rPr>
      <w:rFonts w:ascii="Times New Roman" w:eastAsia="Times New Roman"/>
      <w:sz w:val="28"/>
    </w:rPr>
  </w:style>
  <w:style w:type="character" w:customStyle="1" w:styleId="CharAttribute275">
    <w:name w:val="CharAttribute275"/>
    <w:rsid w:val="00A60F6C"/>
    <w:rPr>
      <w:rFonts w:ascii="Times New Roman" w:eastAsia="Times New Roman"/>
      <w:b/>
      <w:i/>
      <w:sz w:val="28"/>
    </w:rPr>
  </w:style>
  <w:style w:type="character" w:customStyle="1" w:styleId="CharAttribute276">
    <w:name w:val="CharAttribute276"/>
    <w:rsid w:val="00A60F6C"/>
    <w:rPr>
      <w:rFonts w:ascii="Times New Roman" w:eastAsia="Times New Roman"/>
      <w:sz w:val="28"/>
    </w:rPr>
  </w:style>
  <w:style w:type="character" w:customStyle="1" w:styleId="CharAttribute277">
    <w:name w:val="CharAttribute277"/>
    <w:rsid w:val="00A60F6C"/>
    <w:rPr>
      <w:rFonts w:ascii="Times New Roman" w:eastAsia="Times New Roman"/>
      <w:b/>
      <w:i/>
      <w:color w:val="00000A"/>
      <w:sz w:val="28"/>
    </w:rPr>
  </w:style>
  <w:style w:type="character" w:customStyle="1" w:styleId="CharAttribute278">
    <w:name w:val="CharAttribute278"/>
    <w:rsid w:val="00A60F6C"/>
    <w:rPr>
      <w:rFonts w:ascii="Times New Roman" w:eastAsia="Times New Roman"/>
      <w:color w:val="00000A"/>
      <w:sz w:val="28"/>
    </w:rPr>
  </w:style>
  <w:style w:type="character" w:customStyle="1" w:styleId="CharAttribute279">
    <w:name w:val="CharAttribute279"/>
    <w:rsid w:val="00A60F6C"/>
    <w:rPr>
      <w:rFonts w:ascii="Times New Roman" w:eastAsia="Times New Roman"/>
      <w:color w:val="00000A"/>
      <w:sz w:val="28"/>
    </w:rPr>
  </w:style>
  <w:style w:type="character" w:customStyle="1" w:styleId="CharAttribute280">
    <w:name w:val="CharAttribute280"/>
    <w:rsid w:val="00A60F6C"/>
    <w:rPr>
      <w:rFonts w:ascii="Times New Roman" w:eastAsia="Times New Roman"/>
      <w:color w:val="00000A"/>
      <w:sz w:val="28"/>
    </w:rPr>
  </w:style>
  <w:style w:type="character" w:customStyle="1" w:styleId="CharAttribute281">
    <w:name w:val="CharAttribute281"/>
    <w:rsid w:val="00A60F6C"/>
    <w:rPr>
      <w:rFonts w:ascii="Times New Roman" w:eastAsia="Times New Roman"/>
      <w:color w:val="00000A"/>
      <w:sz w:val="28"/>
    </w:rPr>
  </w:style>
  <w:style w:type="character" w:customStyle="1" w:styleId="CharAttribute282">
    <w:name w:val="CharAttribute282"/>
    <w:rsid w:val="00A60F6C"/>
    <w:rPr>
      <w:rFonts w:ascii="Times New Roman" w:eastAsia="Times New Roman"/>
      <w:color w:val="00000A"/>
      <w:sz w:val="28"/>
    </w:rPr>
  </w:style>
  <w:style w:type="character" w:customStyle="1" w:styleId="CharAttribute283">
    <w:name w:val="CharAttribute283"/>
    <w:rsid w:val="00A60F6C"/>
    <w:rPr>
      <w:rFonts w:ascii="Times New Roman" w:eastAsia="Times New Roman"/>
      <w:i/>
      <w:color w:val="00000A"/>
      <w:sz w:val="28"/>
    </w:rPr>
  </w:style>
  <w:style w:type="character" w:customStyle="1" w:styleId="CharAttribute284">
    <w:name w:val="CharAttribute284"/>
    <w:rsid w:val="00A60F6C"/>
    <w:rPr>
      <w:rFonts w:ascii="Times New Roman" w:eastAsia="Times New Roman"/>
      <w:sz w:val="28"/>
    </w:rPr>
  </w:style>
  <w:style w:type="character" w:customStyle="1" w:styleId="CharAttribute285">
    <w:name w:val="CharAttribute285"/>
    <w:rsid w:val="00A60F6C"/>
    <w:rPr>
      <w:rFonts w:ascii="Times New Roman" w:eastAsia="Times New Roman"/>
      <w:sz w:val="28"/>
    </w:rPr>
  </w:style>
  <w:style w:type="character" w:customStyle="1" w:styleId="CharAttribute286">
    <w:name w:val="CharAttribute286"/>
    <w:rsid w:val="00A60F6C"/>
    <w:rPr>
      <w:rFonts w:ascii="Times New Roman" w:eastAsia="Times New Roman"/>
      <w:sz w:val="28"/>
    </w:rPr>
  </w:style>
  <w:style w:type="character" w:customStyle="1" w:styleId="CharAttribute287">
    <w:name w:val="CharAttribute287"/>
    <w:rsid w:val="00A60F6C"/>
    <w:rPr>
      <w:rFonts w:ascii="Times New Roman" w:eastAsia="Times New Roman"/>
      <w:sz w:val="28"/>
    </w:rPr>
  </w:style>
  <w:style w:type="character" w:customStyle="1" w:styleId="CharAttribute288">
    <w:name w:val="CharAttribute288"/>
    <w:rsid w:val="00A60F6C"/>
    <w:rPr>
      <w:rFonts w:ascii="Times New Roman" w:eastAsia="Times New Roman"/>
      <w:sz w:val="28"/>
    </w:rPr>
  </w:style>
  <w:style w:type="character" w:customStyle="1" w:styleId="CharAttribute289">
    <w:name w:val="CharAttribute289"/>
    <w:rsid w:val="00A60F6C"/>
    <w:rPr>
      <w:rFonts w:ascii="Times New Roman" w:eastAsia="Times New Roman"/>
      <w:sz w:val="28"/>
    </w:rPr>
  </w:style>
  <w:style w:type="character" w:customStyle="1" w:styleId="CharAttribute290">
    <w:name w:val="CharAttribute290"/>
    <w:rsid w:val="00A60F6C"/>
    <w:rPr>
      <w:rFonts w:ascii="Times New Roman" w:eastAsia="Times New Roman"/>
      <w:sz w:val="28"/>
    </w:rPr>
  </w:style>
  <w:style w:type="character" w:customStyle="1" w:styleId="CharAttribute291">
    <w:name w:val="CharAttribute291"/>
    <w:rsid w:val="00A60F6C"/>
    <w:rPr>
      <w:rFonts w:ascii="Times New Roman" w:eastAsia="Times New Roman"/>
      <w:sz w:val="28"/>
    </w:rPr>
  </w:style>
  <w:style w:type="character" w:customStyle="1" w:styleId="CharAttribute292">
    <w:name w:val="CharAttribute292"/>
    <w:rsid w:val="00A60F6C"/>
    <w:rPr>
      <w:rFonts w:ascii="Times New Roman" w:eastAsia="Times New Roman"/>
      <w:sz w:val="28"/>
    </w:rPr>
  </w:style>
  <w:style w:type="character" w:customStyle="1" w:styleId="CharAttribute293">
    <w:name w:val="CharAttribute293"/>
    <w:rsid w:val="00A60F6C"/>
    <w:rPr>
      <w:rFonts w:ascii="Times New Roman" w:eastAsia="Times New Roman"/>
      <w:sz w:val="28"/>
    </w:rPr>
  </w:style>
  <w:style w:type="character" w:customStyle="1" w:styleId="CharAttribute294">
    <w:name w:val="CharAttribute294"/>
    <w:rsid w:val="00A60F6C"/>
    <w:rPr>
      <w:rFonts w:ascii="Times New Roman" w:eastAsia="Times New Roman"/>
      <w:sz w:val="28"/>
    </w:rPr>
  </w:style>
  <w:style w:type="character" w:customStyle="1" w:styleId="CharAttribute295">
    <w:name w:val="CharAttribute295"/>
    <w:rsid w:val="00A60F6C"/>
    <w:rPr>
      <w:rFonts w:ascii="Times New Roman" w:eastAsia="Times New Roman"/>
      <w:sz w:val="28"/>
    </w:rPr>
  </w:style>
  <w:style w:type="character" w:customStyle="1" w:styleId="CharAttribute296">
    <w:name w:val="CharAttribute296"/>
    <w:rsid w:val="00A60F6C"/>
    <w:rPr>
      <w:rFonts w:ascii="Times New Roman" w:eastAsia="Times New Roman"/>
      <w:sz w:val="28"/>
    </w:rPr>
  </w:style>
  <w:style w:type="character" w:customStyle="1" w:styleId="CharAttribute297">
    <w:name w:val="CharAttribute297"/>
    <w:rsid w:val="00A60F6C"/>
    <w:rPr>
      <w:rFonts w:ascii="Times New Roman" w:eastAsia="Times New Roman"/>
      <w:sz w:val="28"/>
    </w:rPr>
  </w:style>
  <w:style w:type="character" w:customStyle="1" w:styleId="CharAttribute298">
    <w:name w:val="CharAttribute298"/>
    <w:rsid w:val="00A60F6C"/>
    <w:rPr>
      <w:rFonts w:ascii="Times New Roman" w:eastAsia="Times New Roman"/>
      <w:sz w:val="28"/>
    </w:rPr>
  </w:style>
  <w:style w:type="character" w:customStyle="1" w:styleId="CharAttribute299">
    <w:name w:val="CharAttribute299"/>
    <w:rsid w:val="00A60F6C"/>
    <w:rPr>
      <w:rFonts w:ascii="Times New Roman" w:eastAsia="Times New Roman"/>
      <w:sz w:val="28"/>
    </w:rPr>
  </w:style>
  <w:style w:type="character" w:customStyle="1" w:styleId="CharAttribute300">
    <w:name w:val="CharAttribute300"/>
    <w:rsid w:val="00A60F6C"/>
    <w:rPr>
      <w:rFonts w:ascii="Times New Roman" w:eastAsia="Times New Roman"/>
      <w:color w:val="00000A"/>
      <w:sz w:val="28"/>
    </w:rPr>
  </w:style>
  <w:style w:type="character" w:customStyle="1" w:styleId="CharAttribute301">
    <w:name w:val="CharAttribute301"/>
    <w:rsid w:val="00A60F6C"/>
    <w:rPr>
      <w:rFonts w:ascii="Times New Roman" w:eastAsia="Times New Roman"/>
      <w:color w:val="00000A"/>
      <w:sz w:val="28"/>
    </w:rPr>
  </w:style>
  <w:style w:type="character" w:customStyle="1" w:styleId="CharAttribute303">
    <w:name w:val="CharAttribute303"/>
    <w:rsid w:val="00A60F6C"/>
    <w:rPr>
      <w:rFonts w:ascii="Times New Roman" w:eastAsia="Times New Roman"/>
      <w:b/>
      <w:sz w:val="28"/>
    </w:rPr>
  </w:style>
  <w:style w:type="character" w:customStyle="1" w:styleId="CharAttribute304">
    <w:name w:val="CharAttribute304"/>
    <w:rsid w:val="00A60F6C"/>
    <w:rPr>
      <w:rFonts w:ascii="Times New Roman" w:eastAsia="Times New Roman"/>
      <w:sz w:val="28"/>
    </w:rPr>
  </w:style>
  <w:style w:type="character" w:customStyle="1" w:styleId="CharAttribute305">
    <w:name w:val="CharAttribute305"/>
    <w:rsid w:val="00A60F6C"/>
    <w:rPr>
      <w:rFonts w:ascii="Times New Roman" w:eastAsia="Times New Roman"/>
      <w:sz w:val="28"/>
    </w:rPr>
  </w:style>
  <w:style w:type="character" w:customStyle="1" w:styleId="CharAttribute306">
    <w:name w:val="CharAttribute306"/>
    <w:rsid w:val="00A60F6C"/>
    <w:rPr>
      <w:rFonts w:ascii="Times New Roman" w:eastAsia="Times New Roman"/>
      <w:sz w:val="28"/>
    </w:rPr>
  </w:style>
  <w:style w:type="character" w:customStyle="1" w:styleId="CharAttribute307">
    <w:name w:val="CharAttribute307"/>
    <w:rsid w:val="00A60F6C"/>
    <w:rPr>
      <w:rFonts w:ascii="Times New Roman" w:eastAsia="Times New Roman"/>
      <w:sz w:val="28"/>
    </w:rPr>
  </w:style>
  <w:style w:type="character" w:customStyle="1" w:styleId="CharAttribute308">
    <w:name w:val="CharAttribute308"/>
    <w:rsid w:val="00A60F6C"/>
    <w:rPr>
      <w:rFonts w:ascii="Times New Roman" w:eastAsia="Times New Roman"/>
      <w:sz w:val="28"/>
    </w:rPr>
  </w:style>
  <w:style w:type="character" w:customStyle="1" w:styleId="CharAttribute309">
    <w:name w:val="CharAttribute309"/>
    <w:rsid w:val="00A60F6C"/>
    <w:rPr>
      <w:rFonts w:ascii="Times New Roman" w:eastAsia="Times New Roman"/>
      <w:sz w:val="28"/>
    </w:rPr>
  </w:style>
  <w:style w:type="character" w:customStyle="1" w:styleId="CharAttribute310">
    <w:name w:val="CharAttribute310"/>
    <w:rsid w:val="00A60F6C"/>
    <w:rPr>
      <w:rFonts w:ascii="Times New Roman" w:eastAsia="Times New Roman"/>
      <w:sz w:val="28"/>
    </w:rPr>
  </w:style>
  <w:style w:type="character" w:customStyle="1" w:styleId="CharAttribute311">
    <w:name w:val="CharAttribute311"/>
    <w:rsid w:val="00A60F6C"/>
    <w:rPr>
      <w:rFonts w:ascii="Times New Roman" w:eastAsia="Times New Roman"/>
      <w:sz w:val="28"/>
    </w:rPr>
  </w:style>
  <w:style w:type="character" w:customStyle="1" w:styleId="CharAttribute312">
    <w:name w:val="CharAttribute312"/>
    <w:rsid w:val="00A60F6C"/>
    <w:rPr>
      <w:rFonts w:ascii="Times New Roman" w:eastAsia="Times New Roman"/>
      <w:sz w:val="28"/>
    </w:rPr>
  </w:style>
  <w:style w:type="character" w:customStyle="1" w:styleId="CharAttribute313">
    <w:name w:val="CharAttribute313"/>
    <w:rsid w:val="00A60F6C"/>
    <w:rPr>
      <w:rFonts w:ascii="Times New Roman" w:eastAsia="Times New Roman"/>
      <w:sz w:val="28"/>
    </w:rPr>
  </w:style>
  <w:style w:type="character" w:customStyle="1" w:styleId="CharAttribute314">
    <w:name w:val="CharAttribute314"/>
    <w:rsid w:val="00A60F6C"/>
    <w:rPr>
      <w:rFonts w:ascii="Times New Roman" w:eastAsia="Times New Roman"/>
      <w:sz w:val="28"/>
    </w:rPr>
  </w:style>
  <w:style w:type="character" w:customStyle="1" w:styleId="CharAttribute315">
    <w:name w:val="CharAttribute315"/>
    <w:rsid w:val="00A60F6C"/>
    <w:rPr>
      <w:rFonts w:ascii="Times New Roman" w:eastAsia="Times New Roman"/>
      <w:sz w:val="28"/>
    </w:rPr>
  </w:style>
  <w:style w:type="character" w:customStyle="1" w:styleId="CharAttribute316">
    <w:name w:val="CharAttribute316"/>
    <w:rsid w:val="00A60F6C"/>
    <w:rPr>
      <w:rFonts w:ascii="Times New Roman" w:eastAsia="Times New Roman"/>
      <w:sz w:val="28"/>
    </w:rPr>
  </w:style>
  <w:style w:type="character" w:customStyle="1" w:styleId="CharAttribute317">
    <w:name w:val="CharAttribute317"/>
    <w:rsid w:val="00A60F6C"/>
    <w:rPr>
      <w:rFonts w:ascii="Times New Roman" w:eastAsia="Times New Roman"/>
      <w:sz w:val="28"/>
    </w:rPr>
  </w:style>
  <w:style w:type="character" w:customStyle="1" w:styleId="CharAttribute318">
    <w:name w:val="CharAttribute318"/>
    <w:rsid w:val="00A60F6C"/>
    <w:rPr>
      <w:rFonts w:ascii="Times New Roman" w:eastAsia="Times New Roman"/>
      <w:sz w:val="28"/>
    </w:rPr>
  </w:style>
  <w:style w:type="character" w:customStyle="1" w:styleId="CharAttribute319">
    <w:name w:val="CharAttribute319"/>
    <w:rsid w:val="00A60F6C"/>
    <w:rPr>
      <w:rFonts w:ascii="Times New Roman" w:eastAsia="Times New Roman"/>
      <w:sz w:val="28"/>
    </w:rPr>
  </w:style>
  <w:style w:type="character" w:customStyle="1" w:styleId="CharAttribute320">
    <w:name w:val="CharAttribute320"/>
    <w:rsid w:val="00A60F6C"/>
    <w:rPr>
      <w:rFonts w:ascii="Times New Roman" w:eastAsia="Times New Roman"/>
      <w:sz w:val="28"/>
    </w:rPr>
  </w:style>
  <w:style w:type="character" w:customStyle="1" w:styleId="CharAttribute321">
    <w:name w:val="CharAttribute321"/>
    <w:rsid w:val="00A60F6C"/>
    <w:rPr>
      <w:rFonts w:ascii="Times New Roman" w:eastAsia="Times New Roman"/>
      <w:sz w:val="28"/>
    </w:rPr>
  </w:style>
  <w:style w:type="character" w:customStyle="1" w:styleId="CharAttribute322">
    <w:name w:val="CharAttribute322"/>
    <w:rsid w:val="00A60F6C"/>
    <w:rPr>
      <w:rFonts w:ascii="Times New Roman" w:eastAsia="Times New Roman"/>
      <w:sz w:val="28"/>
    </w:rPr>
  </w:style>
  <w:style w:type="character" w:customStyle="1" w:styleId="CharAttribute323">
    <w:name w:val="CharAttribute323"/>
    <w:rsid w:val="00A60F6C"/>
    <w:rPr>
      <w:rFonts w:ascii="Times New Roman" w:eastAsia="Times New Roman"/>
      <w:sz w:val="28"/>
    </w:rPr>
  </w:style>
  <w:style w:type="character" w:customStyle="1" w:styleId="CharAttribute324">
    <w:name w:val="CharAttribute324"/>
    <w:rsid w:val="00A60F6C"/>
    <w:rPr>
      <w:rFonts w:ascii="Times New Roman" w:eastAsia="Times New Roman"/>
      <w:sz w:val="28"/>
    </w:rPr>
  </w:style>
  <w:style w:type="character" w:customStyle="1" w:styleId="CharAttribute325">
    <w:name w:val="CharAttribute325"/>
    <w:rsid w:val="00A60F6C"/>
    <w:rPr>
      <w:rFonts w:ascii="Times New Roman" w:eastAsia="Times New Roman"/>
      <w:sz w:val="28"/>
    </w:rPr>
  </w:style>
  <w:style w:type="character" w:customStyle="1" w:styleId="CharAttribute326">
    <w:name w:val="CharAttribute326"/>
    <w:rsid w:val="00A60F6C"/>
    <w:rPr>
      <w:rFonts w:ascii="Times New Roman" w:eastAsia="Times New Roman"/>
      <w:sz w:val="28"/>
    </w:rPr>
  </w:style>
  <w:style w:type="character" w:customStyle="1" w:styleId="CharAttribute327">
    <w:name w:val="CharAttribute327"/>
    <w:rsid w:val="00A60F6C"/>
    <w:rPr>
      <w:rFonts w:ascii="Times New Roman" w:eastAsia="Times New Roman"/>
      <w:sz w:val="28"/>
    </w:rPr>
  </w:style>
  <w:style w:type="character" w:customStyle="1" w:styleId="CharAttribute328">
    <w:name w:val="CharAttribute328"/>
    <w:rsid w:val="00A60F6C"/>
    <w:rPr>
      <w:rFonts w:ascii="Times New Roman" w:eastAsia="Times New Roman"/>
      <w:sz w:val="28"/>
    </w:rPr>
  </w:style>
  <w:style w:type="character" w:customStyle="1" w:styleId="CharAttribute329">
    <w:name w:val="CharAttribute329"/>
    <w:rsid w:val="00A60F6C"/>
    <w:rPr>
      <w:rFonts w:ascii="Times New Roman" w:eastAsia="Times New Roman"/>
      <w:sz w:val="28"/>
    </w:rPr>
  </w:style>
  <w:style w:type="character" w:customStyle="1" w:styleId="CharAttribute330">
    <w:name w:val="CharAttribute330"/>
    <w:rsid w:val="00A60F6C"/>
    <w:rPr>
      <w:rFonts w:ascii="Times New Roman" w:eastAsia="Times New Roman"/>
      <w:sz w:val="28"/>
    </w:rPr>
  </w:style>
  <w:style w:type="character" w:customStyle="1" w:styleId="CharAttribute331">
    <w:name w:val="CharAttribute331"/>
    <w:rsid w:val="00A60F6C"/>
    <w:rPr>
      <w:rFonts w:ascii="Times New Roman" w:eastAsia="Times New Roman"/>
      <w:sz w:val="28"/>
    </w:rPr>
  </w:style>
  <w:style w:type="character" w:customStyle="1" w:styleId="CharAttribute332">
    <w:name w:val="CharAttribute332"/>
    <w:rsid w:val="00A60F6C"/>
    <w:rPr>
      <w:rFonts w:ascii="Times New Roman" w:eastAsia="Times New Roman"/>
      <w:sz w:val="28"/>
    </w:rPr>
  </w:style>
  <w:style w:type="character" w:customStyle="1" w:styleId="CharAttribute333">
    <w:name w:val="CharAttribute333"/>
    <w:rsid w:val="00A60F6C"/>
    <w:rPr>
      <w:rFonts w:ascii="Times New Roman" w:eastAsia="Times New Roman"/>
      <w:sz w:val="28"/>
    </w:rPr>
  </w:style>
  <w:style w:type="character" w:customStyle="1" w:styleId="CharAttribute334">
    <w:name w:val="CharAttribute334"/>
    <w:rsid w:val="00A60F6C"/>
    <w:rPr>
      <w:rFonts w:ascii="Times New Roman" w:eastAsia="Times New Roman"/>
      <w:sz w:val="28"/>
    </w:rPr>
  </w:style>
  <w:style w:type="character" w:customStyle="1" w:styleId="CharAttribute335">
    <w:name w:val="CharAttribute335"/>
    <w:rsid w:val="00A60F6C"/>
    <w:rPr>
      <w:rFonts w:ascii="Times New Roman" w:eastAsia="Times New Roman"/>
      <w:sz w:val="28"/>
    </w:rPr>
  </w:style>
  <w:style w:type="character" w:customStyle="1" w:styleId="CharAttribute514">
    <w:name w:val="CharAttribute514"/>
    <w:rsid w:val="00A60F6C"/>
    <w:rPr>
      <w:rFonts w:ascii="Times New Roman" w:eastAsia="Times New Roman"/>
      <w:sz w:val="28"/>
    </w:rPr>
  </w:style>
  <w:style w:type="character" w:customStyle="1" w:styleId="CharAttribute520">
    <w:name w:val="CharAttribute520"/>
    <w:rsid w:val="00A60F6C"/>
    <w:rPr>
      <w:rFonts w:ascii="Times New Roman" w:eastAsia="Times New Roman"/>
      <w:sz w:val="28"/>
    </w:rPr>
  </w:style>
  <w:style w:type="character" w:customStyle="1" w:styleId="CharAttribute521">
    <w:name w:val="CharAttribute521"/>
    <w:rsid w:val="00A60F6C"/>
    <w:rPr>
      <w:rFonts w:ascii="Times New Roman" w:eastAsia="Times New Roman"/>
      <w:i/>
      <w:sz w:val="28"/>
    </w:rPr>
  </w:style>
  <w:style w:type="character" w:customStyle="1" w:styleId="CharAttribute548">
    <w:name w:val="CharAttribute548"/>
    <w:rsid w:val="00A60F6C"/>
    <w:rPr>
      <w:rFonts w:ascii="Times New Roman" w:eastAsia="Times New Roman"/>
      <w:sz w:val="24"/>
    </w:rPr>
  </w:style>
  <w:style w:type="paragraph" w:customStyle="1" w:styleId="ParaAttribute10">
    <w:name w:val="ParaAttribute10"/>
    <w:uiPriority w:val="99"/>
    <w:rsid w:val="00A60F6C"/>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A60F6C"/>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A60F6C"/>
    <w:rPr>
      <w:rFonts w:ascii="Times New Roman" w:eastAsia="Times New Roman"/>
      <w:i/>
      <w:sz w:val="22"/>
    </w:rPr>
  </w:style>
  <w:style w:type="character" w:styleId="ae">
    <w:name w:val="annotation reference"/>
    <w:uiPriority w:val="99"/>
    <w:semiHidden/>
    <w:unhideWhenUsed/>
    <w:rsid w:val="00A60F6C"/>
    <w:rPr>
      <w:sz w:val="16"/>
      <w:szCs w:val="16"/>
    </w:rPr>
  </w:style>
  <w:style w:type="paragraph" w:styleId="af">
    <w:name w:val="annotation text"/>
    <w:basedOn w:val="a"/>
    <w:link w:val="af0"/>
    <w:uiPriority w:val="99"/>
    <w:semiHidden/>
    <w:unhideWhenUsed/>
    <w:rsid w:val="00A60F6C"/>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0">
    <w:name w:val="Текст примечания Знак"/>
    <w:basedOn w:val="a0"/>
    <w:link w:val="af"/>
    <w:uiPriority w:val="99"/>
    <w:semiHidden/>
    <w:rsid w:val="00A60F6C"/>
    <w:rPr>
      <w:rFonts w:ascii="Times New Roman" w:eastAsia="Times New Roman" w:hAnsi="Times New Roman" w:cs="Times New Roman"/>
      <w:kern w:val="2"/>
      <w:sz w:val="20"/>
      <w:szCs w:val="20"/>
      <w:lang w:val="en-US" w:eastAsia="ko-KR"/>
    </w:rPr>
  </w:style>
  <w:style w:type="paragraph" w:styleId="af1">
    <w:name w:val="annotation subject"/>
    <w:basedOn w:val="af"/>
    <w:next w:val="af"/>
    <w:link w:val="af2"/>
    <w:uiPriority w:val="99"/>
    <w:semiHidden/>
    <w:unhideWhenUsed/>
    <w:rsid w:val="00A60F6C"/>
    <w:rPr>
      <w:b/>
      <w:bCs/>
    </w:rPr>
  </w:style>
  <w:style w:type="character" w:customStyle="1" w:styleId="af2">
    <w:name w:val="Тема примечания Знак"/>
    <w:basedOn w:val="af0"/>
    <w:link w:val="af1"/>
    <w:uiPriority w:val="99"/>
    <w:semiHidden/>
    <w:rsid w:val="00A60F6C"/>
    <w:rPr>
      <w:rFonts w:ascii="Times New Roman" w:eastAsia="Times New Roman" w:hAnsi="Times New Roman" w:cs="Times New Roman"/>
      <w:b/>
      <w:bCs/>
      <w:kern w:val="2"/>
      <w:sz w:val="20"/>
      <w:szCs w:val="20"/>
      <w:lang w:val="en-US" w:eastAsia="ko-KR"/>
    </w:rPr>
  </w:style>
  <w:style w:type="paragraph" w:styleId="af3">
    <w:name w:val="Balloon Text"/>
    <w:basedOn w:val="a"/>
    <w:link w:val="af4"/>
    <w:uiPriority w:val="99"/>
    <w:semiHidden/>
    <w:unhideWhenUsed/>
    <w:rsid w:val="00A60F6C"/>
    <w:pPr>
      <w:widowControl w:val="0"/>
      <w:wordWrap w:val="0"/>
      <w:autoSpaceDE w:val="0"/>
      <w:autoSpaceDN w:val="0"/>
      <w:spacing w:after="0" w:line="240" w:lineRule="auto"/>
      <w:jc w:val="both"/>
    </w:pPr>
    <w:rPr>
      <w:rFonts w:ascii="Tahoma" w:eastAsia="Times New Roman" w:hAnsi="Tahoma" w:cs="Times New Roman"/>
      <w:kern w:val="2"/>
      <w:sz w:val="16"/>
      <w:szCs w:val="16"/>
      <w:lang w:val="en-US" w:eastAsia="ko-KR"/>
    </w:rPr>
  </w:style>
  <w:style w:type="character" w:customStyle="1" w:styleId="af4">
    <w:name w:val="Текст выноски Знак"/>
    <w:basedOn w:val="a0"/>
    <w:link w:val="af3"/>
    <w:uiPriority w:val="99"/>
    <w:semiHidden/>
    <w:rsid w:val="00A60F6C"/>
    <w:rPr>
      <w:rFonts w:ascii="Tahoma" w:eastAsia="Times New Roman" w:hAnsi="Tahoma" w:cs="Times New Roman"/>
      <w:kern w:val="2"/>
      <w:sz w:val="16"/>
      <w:szCs w:val="16"/>
      <w:lang w:val="en-US" w:eastAsia="ko-KR"/>
    </w:rPr>
  </w:style>
  <w:style w:type="paragraph" w:customStyle="1" w:styleId="10">
    <w:name w:val="Без интервала1"/>
    <w:aliases w:val="основа"/>
    <w:rsid w:val="00A60F6C"/>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A60F6C"/>
    <w:rPr>
      <w:rFonts w:ascii="Times New Roman" w:eastAsia="Times New Roman"/>
      <w:sz w:val="28"/>
    </w:rPr>
  </w:style>
  <w:style w:type="character" w:customStyle="1" w:styleId="CharAttribute534">
    <w:name w:val="CharAttribute534"/>
    <w:rsid w:val="00A60F6C"/>
    <w:rPr>
      <w:rFonts w:ascii="Times New Roman" w:eastAsia="Times New Roman"/>
      <w:sz w:val="24"/>
    </w:rPr>
  </w:style>
  <w:style w:type="character" w:customStyle="1" w:styleId="CharAttribute4">
    <w:name w:val="CharAttribute4"/>
    <w:uiPriority w:val="99"/>
    <w:rsid w:val="00A60F6C"/>
    <w:rPr>
      <w:rFonts w:ascii="Times New Roman" w:eastAsia="Batang" w:hAnsi="Batang"/>
      <w:i/>
      <w:sz w:val="28"/>
    </w:rPr>
  </w:style>
  <w:style w:type="character" w:customStyle="1" w:styleId="CharAttribute10">
    <w:name w:val="CharAttribute10"/>
    <w:uiPriority w:val="99"/>
    <w:rsid w:val="00A60F6C"/>
    <w:rPr>
      <w:rFonts w:ascii="Times New Roman" w:eastAsia="Times New Roman" w:hAnsi="Times New Roman"/>
      <w:b/>
      <w:sz w:val="28"/>
    </w:rPr>
  </w:style>
  <w:style w:type="character" w:customStyle="1" w:styleId="CharAttribute11">
    <w:name w:val="CharAttribute11"/>
    <w:rsid w:val="00A60F6C"/>
    <w:rPr>
      <w:rFonts w:ascii="Times New Roman" w:eastAsia="Batang" w:hAnsi="Batang"/>
      <w:i/>
      <w:color w:val="00000A"/>
      <w:sz w:val="28"/>
    </w:rPr>
  </w:style>
  <w:style w:type="paragraph" w:styleId="af5">
    <w:name w:val="Normal (Web)"/>
    <w:basedOn w:val="a"/>
    <w:uiPriority w:val="99"/>
    <w:unhideWhenUsed/>
    <w:rsid w:val="00A60F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Attribute498">
    <w:name w:val="CharAttribute498"/>
    <w:rsid w:val="00A60F6C"/>
    <w:rPr>
      <w:rFonts w:ascii="Times New Roman" w:eastAsia="Times New Roman"/>
      <w:sz w:val="28"/>
    </w:rPr>
  </w:style>
  <w:style w:type="character" w:customStyle="1" w:styleId="CharAttribute499">
    <w:name w:val="CharAttribute499"/>
    <w:rsid w:val="00A60F6C"/>
    <w:rPr>
      <w:rFonts w:ascii="Times New Roman" w:eastAsia="Times New Roman"/>
      <w:i/>
      <w:sz w:val="28"/>
      <w:u w:val="single"/>
    </w:rPr>
  </w:style>
  <w:style w:type="character" w:customStyle="1" w:styleId="CharAttribute500">
    <w:name w:val="CharAttribute500"/>
    <w:rsid w:val="00A60F6C"/>
    <w:rPr>
      <w:rFonts w:ascii="Times New Roman" w:eastAsia="Times New Roman"/>
      <w:sz w:val="28"/>
    </w:rPr>
  </w:style>
  <w:style w:type="character" w:customStyle="1" w:styleId="a5">
    <w:name w:val="Абзац списка Знак"/>
    <w:link w:val="a4"/>
    <w:uiPriority w:val="99"/>
    <w:qFormat/>
    <w:locked/>
    <w:rsid w:val="00A60F6C"/>
    <w:rPr>
      <w:rFonts w:ascii="№Е" w:eastAsia="№Е" w:hAnsi="Times New Roman" w:cs="Times New Roman"/>
      <w:kern w:val="2"/>
      <w:sz w:val="20"/>
      <w:szCs w:val="20"/>
      <w:lang w:val="x-none" w:eastAsia="x-none"/>
    </w:rPr>
  </w:style>
  <w:style w:type="paragraph" w:styleId="af6">
    <w:name w:val="header"/>
    <w:basedOn w:val="a"/>
    <w:link w:val="af7"/>
    <w:uiPriority w:val="99"/>
    <w:unhideWhenUsed/>
    <w:rsid w:val="00A60F6C"/>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f7">
    <w:name w:val="Верхний колонтитул Знак"/>
    <w:basedOn w:val="a0"/>
    <w:link w:val="af6"/>
    <w:uiPriority w:val="99"/>
    <w:rsid w:val="00A60F6C"/>
    <w:rPr>
      <w:rFonts w:ascii="Times New Roman" w:eastAsia="Times New Roman" w:hAnsi="Times New Roman" w:cs="Times New Roman"/>
      <w:kern w:val="2"/>
      <w:sz w:val="20"/>
      <w:szCs w:val="24"/>
      <w:lang w:val="en-US" w:eastAsia="ko-KR"/>
    </w:rPr>
  </w:style>
  <w:style w:type="paragraph" w:styleId="af8">
    <w:name w:val="footer"/>
    <w:basedOn w:val="a"/>
    <w:link w:val="af9"/>
    <w:uiPriority w:val="99"/>
    <w:unhideWhenUsed/>
    <w:rsid w:val="00A60F6C"/>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f9">
    <w:name w:val="Нижний колонтитул Знак"/>
    <w:basedOn w:val="a0"/>
    <w:link w:val="af8"/>
    <w:uiPriority w:val="99"/>
    <w:rsid w:val="00A60F6C"/>
    <w:rPr>
      <w:rFonts w:ascii="Times New Roman" w:eastAsia="Times New Roman" w:hAnsi="Times New Roman" w:cs="Times New Roman"/>
      <w:kern w:val="2"/>
      <w:sz w:val="20"/>
      <w:szCs w:val="24"/>
      <w:lang w:val="en-US" w:eastAsia="ko-KR"/>
    </w:rPr>
  </w:style>
  <w:style w:type="table" w:customStyle="1" w:styleId="DefaultTable">
    <w:name w:val="Default Table"/>
    <w:rsid w:val="00A60F6C"/>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A60F6C"/>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A60F6C"/>
  </w:style>
  <w:style w:type="table" w:styleId="afa">
    <w:name w:val="Table Grid"/>
    <w:basedOn w:val="a1"/>
    <w:uiPriority w:val="59"/>
    <w:rsid w:val="00A60F6C"/>
    <w:pPr>
      <w:spacing w:after="0" w:line="240" w:lineRule="auto"/>
    </w:pPr>
    <w:rPr>
      <w:rFonts w:ascii="Times New Roman" w:eastAsia="Symbol"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A60F6C"/>
    <w:pPr>
      <w:widowControl w:val="0"/>
      <w:autoSpaceDE w:val="0"/>
      <w:autoSpaceDN w:val="0"/>
      <w:spacing w:after="0" w:line="240" w:lineRule="auto"/>
    </w:pPr>
    <w:rPr>
      <w:rFonts w:ascii="Calibri" w:eastAsia="Times New Roman" w:hAnsi="Calibri" w:cs="Calibri"/>
      <w:szCs w:val="20"/>
      <w:lang w:eastAsia="ru-RU"/>
    </w:rPr>
  </w:style>
  <w:style w:type="character" w:styleId="afb">
    <w:name w:val="FollowedHyperlink"/>
    <w:basedOn w:val="a0"/>
    <w:uiPriority w:val="99"/>
    <w:semiHidden/>
    <w:unhideWhenUsed/>
    <w:rsid w:val="003B614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1151</Words>
  <Characters>6564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Milli.magarif</cp:lastModifiedBy>
  <cp:revision>11</cp:revision>
  <dcterms:created xsi:type="dcterms:W3CDTF">2021-09-02T08:39:00Z</dcterms:created>
  <dcterms:modified xsi:type="dcterms:W3CDTF">2021-09-03T07:00:00Z</dcterms:modified>
</cp:coreProperties>
</file>