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6" w:rsidRPr="001920F8" w:rsidRDefault="00C15406" w:rsidP="00C1540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1780">
        <w:rPr>
          <w:rFonts w:ascii="Times New Roman" w:hAnsi="Times New Roman" w:cs="Times New Roman"/>
          <w:b/>
          <w:color w:val="000000"/>
          <w:sz w:val="24"/>
          <w:szCs w:val="24"/>
        </w:rPr>
        <w:t>ГАОУ ДПО «Институт развития образования РТ»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17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«Утверждаю»    </w:t>
      </w:r>
      <w:r w:rsidRPr="0042178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</w:t>
      </w:r>
      <w:r w:rsidRPr="004217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ектор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УМР</w:t>
      </w:r>
    </w:p>
    <w:p w:rsidR="00C15406" w:rsidRPr="00421780" w:rsidRDefault="00C15406" w:rsidP="00C1540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1780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Г.Х.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Сагеева</w:t>
      </w:r>
      <w:proofErr w:type="spellEnd"/>
      <w:r w:rsidRPr="00421780">
        <w:rPr>
          <w:rFonts w:ascii="Times New Roman" w:hAnsi="Times New Roman" w:cs="Times New Roman"/>
          <w:b/>
          <w:color w:val="000000"/>
          <w:sz w:val="24"/>
          <w:szCs w:val="24"/>
        </w:rPr>
        <w:br/>
        <w:t>"___"______________ 201____ г.</w:t>
      </w:r>
    </w:p>
    <w:p w:rsidR="00C15406" w:rsidRDefault="00C15406" w:rsidP="00C154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(график)</w:t>
      </w:r>
      <w:r w:rsidRPr="0042178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занятий в рамках реализации дополнительной профессиональной программы повышения квалификации </w:t>
      </w:r>
    </w:p>
    <w:p w:rsidR="00C15406" w:rsidRDefault="00C15406" w:rsidP="00C154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15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реализации профориентационной деятельности в системе "школа-ПОО-работодатель"</w:t>
      </w:r>
    </w:p>
    <w:p w:rsidR="00C15406" w:rsidRDefault="00C15406" w:rsidP="00C154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6B6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Pr="00336B6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Pr="00336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336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Pr="00336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36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tbl>
      <w:tblPr>
        <w:tblStyle w:val="a3"/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2694"/>
        <w:gridCol w:w="1275"/>
        <w:gridCol w:w="4253"/>
        <w:gridCol w:w="3827"/>
        <w:gridCol w:w="1701"/>
      </w:tblGrid>
      <w:tr w:rsidR="00ED68D2" w:rsidRPr="00ED68D2" w:rsidTr="005B7062">
        <w:tc>
          <w:tcPr>
            <w:tcW w:w="851" w:type="dxa"/>
          </w:tcPr>
          <w:p w:rsidR="00C15406" w:rsidRPr="00ED68D2" w:rsidRDefault="00C1540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992" w:type="dxa"/>
          </w:tcPr>
          <w:p w:rsidR="00C15406" w:rsidRPr="00ED68D2" w:rsidRDefault="00C1540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694" w:type="dxa"/>
          </w:tcPr>
          <w:p w:rsidR="00C15406" w:rsidRPr="00ED68D2" w:rsidRDefault="00C1540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Категория/ кол</w:t>
            </w:r>
            <w:proofErr w:type="gramStart"/>
            <w:r w:rsidRPr="00ED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D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ED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лушателей</w:t>
            </w:r>
          </w:p>
        </w:tc>
        <w:tc>
          <w:tcPr>
            <w:tcW w:w="1275" w:type="dxa"/>
          </w:tcPr>
          <w:p w:rsidR="00C15406" w:rsidRPr="00ED68D2" w:rsidRDefault="00C1540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253" w:type="dxa"/>
          </w:tcPr>
          <w:p w:rsidR="00C15406" w:rsidRPr="00ED68D2" w:rsidRDefault="00C1540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827" w:type="dxa"/>
          </w:tcPr>
          <w:p w:rsidR="00C15406" w:rsidRPr="00ED68D2" w:rsidRDefault="00C1540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701" w:type="dxa"/>
          </w:tcPr>
          <w:p w:rsidR="00C15406" w:rsidRPr="00ED68D2" w:rsidRDefault="00C15406" w:rsidP="00E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5B7062" w:rsidRPr="00ED68D2" w:rsidTr="005B7062">
        <w:tc>
          <w:tcPr>
            <w:tcW w:w="851" w:type="dxa"/>
            <w:vMerge w:val="restart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08.10.  2018</w:t>
            </w:r>
          </w:p>
        </w:tc>
        <w:tc>
          <w:tcPr>
            <w:tcW w:w="992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10.30</w:t>
            </w:r>
          </w:p>
        </w:tc>
        <w:tc>
          <w:tcPr>
            <w:tcW w:w="2694" w:type="dxa"/>
          </w:tcPr>
          <w:p w:rsidR="0002560C" w:rsidRPr="00ED68D2" w:rsidRDefault="0002560C" w:rsidP="008A7831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чел.</w:t>
            </w:r>
          </w:p>
        </w:tc>
        <w:tc>
          <w:tcPr>
            <w:tcW w:w="1275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Заезд, анкетирование, входное тестирование</w:t>
            </w:r>
          </w:p>
        </w:tc>
        <w:tc>
          <w:tcPr>
            <w:tcW w:w="3827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Фаляхова</w:t>
            </w:r>
            <w:r w:rsidR="0015528F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Н.Р.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научный сотрудник ЦРПО ИРО РТ</w:t>
            </w:r>
          </w:p>
        </w:tc>
        <w:tc>
          <w:tcPr>
            <w:tcW w:w="1701" w:type="dxa"/>
          </w:tcPr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D1235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5B7062" w:rsidRPr="00ED68D2" w:rsidTr="005B7062">
        <w:tc>
          <w:tcPr>
            <w:tcW w:w="851" w:type="dxa"/>
            <w:vMerge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12.10</w:t>
            </w:r>
          </w:p>
        </w:tc>
        <w:tc>
          <w:tcPr>
            <w:tcW w:w="2694" w:type="dxa"/>
          </w:tcPr>
          <w:p w:rsidR="0002560C" w:rsidRPr="00ED68D2" w:rsidRDefault="0002560C" w:rsidP="008A7831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Система профориентационной работы: цели, задачи, принципы, направления деятельности. Организационная модель профориентационной работы в образовательной  организации в РТ</w:t>
            </w:r>
          </w:p>
        </w:tc>
        <w:tc>
          <w:tcPr>
            <w:tcW w:w="3827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Вильданова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Л.Х., старший научный сотрудник ЦРПО ИРО РТ</w:t>
            </w:r>
          </w:p>
          <w:p w:rsidR="0002560C" w:rsidRPr="00ED68D2" w:rsidRDefault="0002560C" w:rsidP="00742A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D1235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ауд.</w:t>
            </w:r>
          </w:p>
        </w:tc>
      </w:tr>
      <w:tr w:rsidR="005B7062" w:rsidRPr="00ED68D2" w:rsidTr="005B7062">
        <w:trPr>
          <w:trHeight w:val="1064"/>
        </w:trPr>
        <w:tc>
          <w:tcPr>
            <w:tcW w:w="851" w:type="dxa"/>
            <w:vMerge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</w:tcPr>
          <w:p w:rsidR="0002560C" w:rsidRPr="00ED68D2" w:rsidRDefault="0002560C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Система профориентационной работы: цели, задачи, принципы, направления деятельности. Организационная модель профориентационной работы в образовательной  организации в РТ</w:t>
            </w:r>
          </w:p>
        </w:tc>
        <w:tc>
          <w:tcPr>
            <w:tcW w:w="3827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Вильданова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Л.Х., старший научный сотрудник ЦРПО ИРО РТ</w:t>
            </w:r>
          </w:p>
          <w:p w:rsidR="0002560C" w:rsidRPr="00ED68D2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D1235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5B7062" w:rsidRPr="00ED68D2" w:rsidTr="005B7062">
        <w:tc>
          <w:tcPr>
            <w:tcW w:w="851" w:type="dxa"/>
            <w:vMerge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 – 16.10</w:t>
            </w:r>
          </w:p>
        </w:tc>
        <w:tc>
          <w:tcPr>
            <w:tcW w:w="2694" w:type="dxa"/>
          </w:tcPr>
          <w:p w:rsidR="0002560C" w:rsidRPr="00ED68D2" w:rsidRDefault="0002560C" w:rsidP="008A7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02560C" w:rsidRPr="00ED68D2" w:rsidRDefault="0002560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02560C" w:rsidRPr="0015528F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профориентационной работы в РТ-реализация мероприятий по созданию и внедрению единого </w:t>
            </w:r>
            <w:r w:rsidR="000765C6" w:rsidRPr="00ED68D2">
              <w:rPr>
                <w:rFonts w:ascii="Times New Roman" w:hAnsi="Times New Roman" w:cs="Times New Roman"/>
                <w:sz w:val="20"/>
                <w:szCs w:val="20"/>
              </w:rPr>
              <w:t>про ориентационного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</w:t>
            </w:r>
            <w:proofErr w:type="gramEnd"/>
          </w:p>
        </w:tc>
        <w:tc>
          <w:tcPr>
            <w:tcW w:w="3827" w:type="dxa"/>
          </w:tcPr>
          <w:p w:rsidR="0002560C" w:rsidRPr="00ED68D2" w:rsidRDefault="0002560C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Вильданова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Л.Х., старший научный сотрудник ЦРПО ИРО РТ</w:t>
            </w:r>
          </w:p>
          <w:p w:rsidR="0002560C" w:rsidRPr="00ED68D2" w:rsidRDefault="0002560C" w:rsidP="00742A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02560C" w:rsidRPr="00ED68D2" w:rsidRDefault="0002560C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D1235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 w:val="restart"/>
          </w:tcPr>
          <w:p w:rsidR="005F28B7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09.10.</w:t>
            </w:r>
          </w:p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10.30</w:t>
            </w:r>
          </w:p>
        </w:tc>
        <w:tc>
          <w:tcPr>
            <w:tcW w:w="2694" w:type="dxa"/>
          </w:tcPr>
          <w:p w:rsidR="004E1AA6" w:rsidRPr="00ED68D2" w:rsidRDefault="004E1AA6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и консультирования  вопросам профессионального самоопределения и профессионального выбора</w:t>
            </w:r>
          </w:p>
        </w:tc>
        <w:tc>
          <w:tcPr>
            <w:tcW w:w="3827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Козловская Т.А., педагог-психолог МБОУ «Гимназия №102 им. М.С. Устиновой» Московского района г. Казани</w:t>
            </w:r>
          </w:p>
        </w:tc>
        <w:tc>
          <w:tcPr>
            <w:tcW w:w="1701" w:type="dxa"/>
          </w:tcPr>
          <w:p w:rsidR="004E1AA6" w:rsidRPr="00ED68D2" w:rsidRDefault="004E1AA6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Городская,2, этаж 2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12.10</w:t>
            </w:r>
          </w:p>
        </w:tc>
        <w:tc>
          <w:tcPr>
            <w:tcW w:w="2694" w:type="dxa"/>
          </w:tcPr>
          <w:p w:rsidR="004E1AA6" w:rsidRPr="00ED68D2" w:rsidRDefault="004E1AA6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и консультирования  вопросам профессионального самоопределения и профессионального выбора</w:t>
            </w:r>
          </w:p>
        </w:tc>
        <w:tc>
          <w:tcPr>
            <w:tcW w:w="3827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Козловская Т.А., педагог-психолог МБОУ «Гимназия №102 им. М.С. Устиновой» Московского района г. Казани</w:t>
            </w:r>
          </w:p>
        </w:tc>
        <w:tc>
          <w:tcPr>
            <w:tcW w:w="1701" w:type="dxa"/>
          </w:tcPr>
          <w:p w:rsidR="004E1AA6" w:rsidRPr="00ED68D2" w:rsidRDefault="004E1AA6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Городская,2, этаж 2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</w:tcPr>
          <w:p w:rsidR="004E1AA6" w:rsidRPr="00ED68D2" w:rsidRDefault="004E1AA6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профильное обучение. Профессиональные пробы: зарубежный и отечественный опыт, содержание и этапы выполнения</w:t>
            </w:r>
          </w:p>
        </w:tc>
        <w:tc>
          <w:tcPr>
            <w:tcW w:w="3827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Романова Т.К., методист по профориентационной работе МБОУ «Гимназия № 102 им. М.С. Устиновой» Московского района</w:t>
            </w:r>
          </w:p>
        </w:tc>
        <w:tc>
          <w:tcPr>
            <w:tcW w:w="1701" w:type="dxa"/>
          </w:tcPr>
          <w:p w:rsidR="004E1AA6" w:rsidRPr="00ED68D2" w:rsidRDefault="004E1AA6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Городская,2, этаж 2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 – 16.10</w:t>
            </w:r>
          </w:p>
        </w:tc>
        <w:tc>
          <w:tcPr>
            <w:tcW w:w="2694" w:type="dxa"/>
          </w:tcPr>
          <w:p w:rsidR="004E1AA6" w:rsidRPr="00ED68D2" w:rsidRDefault="004E1AA6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275" w:type="dxa"/>
          </w:tcPr>
          <w:p w:rsidR="004E1AA6" w:rsidRPr="00ED68D2" w:rsidRDefault="004E1AA6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профильное обучение. Профессиональные пробы: зарубежный и отечественный опыт, содержание и этапы выполнения</w:t>
            </w:r>
          </w:p>
        </w:tc>
        <w:tc>
          <w:tcPr>
            <w:tcW w:w="3827" w:type="dxa"/>
          </w:tcPr>
          <w:p w:rsidR="004E1AA6" w:rsidRPr="00ED68D2" w:rsidRDefault="004E1AA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Романова Т.К., методист по профориентационной работе МБОУ «Гимназия № 102 им. М.С. Устиновой» Московского района</w:t>
            </w:r>
          </w:p>
        </w:tc>
        <w:tc>
          <w:tcPr>
            <w:tcW w:w="1701" w:type="dxa"/>
          </w:tcPr>
          <w:p w:rsidR="004E1AA6" w:rsidRPr="00ED68D2" w:rsidRDefault="004E1AA6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Городская,2, этаж 2</w:t>
            </w:r>
          </w:p>
        </w:tc>
      </w:tr>
      <w:tr w:rsidR="00ED68D2" w:rsidRPr="00ED68D2" w:rsidTr="005B7062">
        <w:tc>
          <w:tcPr>
            <w:tcW w:w="851" w:type="dxa"/>
          </w:tcPr>
          <w:p w:rsidR="005F28B7" w:rsidRDefault="007E255E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758C9"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758C9"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758C9" w:rsidRPr="00ED68D2" w:rsidRDefault="007B0D3E" w:rsidP="007B0D3E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14.3</w:t>
            </w:r>
            <w:r w:rsidR="00B758C9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 </w:t>
            </w:r>
            <w:r w:rsidR="007E255E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B758C9" w:rsidRPr="00ED68D2" w:rsidRDefault="007E255E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Стажировка. Современные модели осуществления профориентационной работы в рамках единого </w:t>
            </w: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3827" w:type="dxa"/>
          </w:tcPr>
          <w:p w:rsidR="007B0D3E" w:rsidRPr="007B0D3E" w:rsidRDefault="007B0D3E" w:rsidP="007B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3E">
              <w:rPr>
                <w:rFonts w:ascii="Times New Roman" w:hAnsi="Times New Roman" w:cs="Times New Roman"/>
              </w:rPr>
              <w:t>Закирова Л.В., методист ГАПОУ "Казанский торгово-экономический колледж"</w:t>
            </w:r>
          </w:p>
          <w:p w:rsidR="00B758C9" w:rsidRPr="00ED68D2" w:rsidRDefault="00B758C9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Казань, ул. </w:t>
            </w:r>
            <w:hyperlink r:id="rId5" w:tgtFrame="_blank" w:history="1">
              <w:r w:rsidR="00330D96"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Горсоветская ул., 2</w:t>
              </w:r>
            </w:hyperlink>
          </w:p>
        </w:tc>
      </w:tr>
      <w:tr w:rsidR="00ED68D2" w:rsidRPr="00ED68D2" w:rsidTr="005B7062">
        <w:trPr>
          <w:trHeight w:val="898"/>
        </w:trPr>
        <w:tc>
          <w:tcPr>
            <w:tcW w:w="851" w:type="dxa"/>
            <w:vMerge w:val="restart"/>
          </w:tcPr>
          <w:p w:rsidR="005F28B7" w:rsidRDefault="009E7614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B758C9"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758C9"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10.30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 </w:t>
            </w:r>
            <w:r w:rsidR="009E7614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</w:t>
            </w:r>
          </w:p>
        </w:tc>
        <w:tc>
          <w:tcPr>
            <w:tcW w:w="1275" w:type="dxa"/>
          </w:tcPr>
          <w:p w:rsidR="00AF6D79" w:rsidRPr="00ED68D2" w:rsidRDefault="00AF6D7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758C9" w:rsidRPr="00ED68D2" w:rsidRDefault="00CE61EB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и проекты в области формирования моделей профориентационной работы в образовательной организации</w:t>
            </w:r>
          </w:p>
        </w:tc>
        <w:tc>
          <w:tcPr>
            <w:tcW w:w="3827" w:type="dxa"/>
          </w:tcPr>
          <w:p w:rsidR="00B758C9" w:rsidRPr="00ED68D2" w:rsidRDefault="0032115A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Митрофанова Э.П., директор ЦРПО ИРО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82EF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12.10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9E7614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758C9" w:rsidRPr="00ED68D2" w:rsidRDefault="00AF6D79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и проекты в области формирования моделей профориентационной работы в образовательной организации</w:t>
            </w:r>
          </w:p>
        </w:tc>
        <w:tc>
          <w:tcPr>
            <w:tcW w:w="3827" w:type="dxa"/>
          </w:tcPr>
          <w:p w:rsidR="00B758C9" w:rsidRPr="00ED68D2" w:rsidRDefault="0032115A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Митрофанова Э.П., директор ЦРПО ИРО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82EF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9E7614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B758C9" w:rsidRPr="00ED68D2" w:rsidRDefault="00AF6D79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и проекты в области формирования моделей профориентационной работы в образовательной организации</w:t>
            </w:r>
          </w:p>
        </w:tc>
        <w:tc>
          <w:tcPr>
            <w:tcW w:w="3827" w:type="dxa"/>
          </w:tcPr>
          <w:p w:rsidR="00B758C9" w:rsidRPr="00ED68D2" w:rsidRDefault="0032115A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Митрофанова Э.П., директор ЦРПО ИРО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82EF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rPr>
          <w:trHeight w:val="968"/>
        </w:trPr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 – 16.10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9E7614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B758C9" w:rsidRPr="00ED68D2" w:rsidRDefault="00AF6D79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и проекты в области формирования моделей профориентационной работы в образовательной организации</w:t>
            </w:r>
          </w:p>
        </w:tc>
        <w:tc>
          <w:tcPr>
            <w:tcW w:w="3827" w:type="dxa"/>
          </w:tcPr>
          <w:p w:rsidR="00B758C9" w:rsidRPr="00ED68D2" w:rsidRDefault="0032115A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Митрофанова Э.П., директор ЦРПО ИРО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82EF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rPr>
          <w:trHeight w:val="981"/>
        </w:trPr>
        <w:tc>
          <w:tcPr>
            <w:tcW w:w="851" w:type="dxa"/>
            <w:vMerge w:val="restart"/>
          </w:tcPr>
          <w:p w:rsidR="005F28B7" w:rsidRDefault="0033634D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</w:t>
            </w:r>
            <w:r w:rsidR="00B758C9"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10.30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профессиональных образовательных организаций </w:t>
            </w:r>
            <w:r w:rsidR="0033634D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B758C9" w:rsidRPr="00ED68D2" w:rsidRDefault="00546363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в РТ: сетевое взаимодействие субъектов профориентационной работы, механизмы реализации</w:t>
            </w:r>
          </w:p>
        </w:tc>
        <w:tc>
          <w:tcPr>
            <w:tcW w:w="3827" w:type="dxa"/>
          </w:tcPr>
          <w:p w:rsidR="00B758C9" w:rsidRPr="00ED68D2" w:rsidRDefault="00546363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Р.М., старший научный сотрудник отдела развития профессиональных и личностных компетенций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721AB6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12.10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33634D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B758C9" w:rsidRPr="00C577B2" w:rsidRDefault="00546363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в РТ: сетевое взаимодействие субъектов профориентационной работы, механизмы реализации</w:t>
            </w:r>
          </w:p>
        </w:tc>
        <w:tc>
          <w:tcPr>
            <w:tcW w:w="3827" w:type="dxa"/>
          </w:tcPr>
          <w:p w:rsidR="00B758C9" w:rsidRPr="00ED68D2" w:rsidRDefault="00546363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Р.М., старший научный сотрудник отдела развития профессиональных и личностных компетенций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721AB6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профессиональных образовательных организаций </w:t>
            </w:r>
            <w:r w:rsidR="008355EB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4253" w:type="dxa"/>
          </w:tcPr>
          <w:p w:rsidR="00FA26C3" w:rsidRPr="00ED68D2" w:rsidRDefault="00FA26C3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и показатели эффективности профориентационной работы в 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</w:t>
            </w:r>
          </w:p>
          <w:p w:rsidR="00B758C9" w:rsidRPr="00ED68D2" w:rsidRDefault="00B758C9" w:rsidP="0074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1AB6" w:rsidRPr="00ED68D2" w:rsidRDefault="00721AB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Биккинеева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Д.Р., специалист отдела профориентац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"Мастер-профи" 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РАРК</w:t>
            </w:r>
          </w:p>
          <w:p w:rsidR="00B758C9" w:rsidRPr="00ED68D2" w:rsidRDefault="00B758C9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г. Казань, ул. Социалистическ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721AB6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 – 16.10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763148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FA26C3" w:rsidRPr="00ED68D2" w:rsidRDefault="00FA26C3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 эффективности профориентационной работы в образовательной организации</w:t>
            </w:r>
          </w:p>
          <w:p w:rsidR="00B758C9" w:rsidRPr="00ED68D2" w:rsidRDefault="00B758C9" w:rsidP="0074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1AB6" w:rsidRPr="00ED68D2" w:rsidRDefault="00721AB6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Биккинеева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Д.Р., специалист отдела профориентац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"Мастер-профи" РАРК</w:t>
            </w:r>
          </w:p>
          <w:p w:rsidR="00B758C9" w:rsidRPr="00ED68D2" w:rsidRDefault="00B758C9" w:rsidP="00742A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721AB6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</w:tcPr>
          <w:p w:rsidR="005F28B7" w:rsidRDefault="00DD77C8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13.10.</w:t>
            </w:r>
          </w:p>
          <w:p w:rsidR="00B758C9" w:rsidRPr="00ED68D2" w:rsidRDefault="00DD77C8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16.10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5B7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DD77C8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B758C9" w:rsidRPr="00ED68D2" w:rsidRDefault="00B758C9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3827" w:type="dxa"/>
          </w:tcPr>
          <w:p w:rsidR="00B758C9" w:rsidRPr="00ED68D2" w:rsidRDefault="00B758C9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Образовательный центр высоких медицинских технологий AMTEC KAZAN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Казань, Оренбургский тракт,  138</w:t>
            </w:r>
          </w:p>
        </w:tc>
      </w:tr>
      <w:tr w:rsidR="00ED68D2" w:rsidRPr="00ED68D2" w:rsidTr="005B7062">
        <w:trPr>
          <w:trHeight w:val="924"/>
        </w:trPr>
        <w:tc>
          <w:tcPr>
            <w:tcW w:w="851" w:type="dxa"/>
            <w:vMerge w:val="restart"/>
          </w:tcPr>
          <w:p w:rsidR="005F28B7" w:rsidRDefault="00FD0957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15.10</w:t>
            </w:r>
            <w:r w:rsidR="00B758C9"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10.30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5B7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B758C9" w:rsidRPr="00ED68D2" w:rsidRDefault="00BD5912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B758C9" w:rsidRPr="00ED68D2" w:rsidRDefault="00BD5912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профильное обучение. Профессиональные пробы: зарубежный и отечественный опыт, содержание и этапы выполнения</w:t>
            </w:r>
          </w:p>
        </w:tc>
        <w:tc>
          <w:tcPr>
            <w:tcW w:w="3827" w:type="dxa"/>
          </w:tcPr>
          <w:p w:rsidR="00B758C9" w:rsidRPr="00ED68D2" w:rsidRDefault="00BD5912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Кирпичонок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М.А., директор МАУ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>ого творчества и профориентации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" Нижнекамского 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12.10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</w:t>
            </w:r>
            <w:r w:rsidR="005B70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758C9" w:rsidRPr="00ED68D2" w:rsidRDefault="00BD5912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профильное обучение. Профессиональные пробы: зарубежный и отечественный опыт, содержание и этапы выполнения</w:t>
            </w:r>
          </w:p>
        </w:tc>
        <w:tc>
          <w:tcPr>
            <w:tcW w:w="3827" w:type="dxa"/>
          </w:tcPr>
          <w:p w:rsidR="00B758C9" w:rsidRPr="00ED68D2" w:rsidRDefault="00BD5912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Кирпичонок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М.А., директор МАУ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>ого творчества и профориентации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" Нижнекамского 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5B484C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B758C9" w:rsidRPr="00ED68D2" w:rsidRDefault="00AF1D90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и кадровое и финансовое обеспечение профориентационной работы в области образования</w:t>
            </w:r>
          </w:p>
        </w:tc>
        <w:tc>
          <w:tcPr>
            <w:tcW w:w="3827" w:type="dxa"/>
          </w:tcPr>
          <w:p w:rsidR="00B758C9" w:rsidRPr="00ED68D2" w:rsidRDefault="00BD5912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Кирпичонок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М.А., директор МАУ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>ого творчества и профориентации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" Нижнекамского 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этаж,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ED68D2" w:rsidRPr="00ED68D2" w:rsidTr="005B7062">
        <w:tc>
          <w:tcPr>
            <w:tcW w:w="851" w:type="dxa"/>
            <w:vMerge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8C9" w:rsidRPr="00ED68D2" w:rsidRDefault="00B758C9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 – 16.10</w:t>
            </w:r>
          </w:p>
        </w:tc>
        <w:tc>
          <w:tcPr>
            <w:tcW w:w="2694" w:type="dxa"/>
          </w:tcPr>
          <w:p w:rsidR="00B758C9" w:rsidRPr="00ED68D2" w:rsidRDefault="00B758C9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B758C9" w:rsidRPr="00ED68D2" w:rsidRDefault="00AF1D90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и кадровое и финансовое обеспечение профориентационной работы в области образования</w:t>
            </w:r>
          </w:p>
        </w:tc>
        <w:tc>
          <w:tcPr>
            <w:tcW w:w="3827" w:type="dxa"/>
          </w:tcPr>
          <w:p w:rsidR="00B758C9" w:rsidRPr="00ED68D2" w:rsidRDefault="00BD5912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Кирпичонок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М.А., директор МАУ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творчества и профориентации " Нижнекамского </w:t>
            </w:r>
            <w:r w:rsidR="00AF1D90"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701" w:type="dxa"/>
          </w:tcPr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B758C9" w:rsidRPr="00ED68D2" w:rsidRDefault="00B758C9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этаж,</w:t>
            </w:r>
            <w:r w:rsidR="00E207A7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</w:t>
            </w:r>
          </w:p>
        </w:tc>
      </w:tr>
      <w:tr w:rsidR="00DC29C5" w:rsidRPr="00ED68D2" w:rsidTr="005B7062">
        <w:tc>
          <w:tcPr>
            <w:tcW w:w="851" w:type="dxa"/>
            <w:vMerge w:val="restart"/>
          </w:tcPr>
          <w:p w:rsidR="005F28B7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16.10.</w:t>
            </w:r>
          </w:p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14.30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253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Профессиографические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профориентационной работы: понятийный аппарат, принципы, содержание и структуры </w:t>
            </w: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профессиографии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. Профессиональная диагностика</w:t>
            </w:r>
          </w:p>
        </w:tc>
        <w:tc>
          <w:tcPr>
            <w:tcW w:w="3827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Ефимова О.С., старший преподаватель ФГБОУ ДПО МИПК СПО, к. п.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этаж, 3 ауд.</w:t>
            </w:r>
          </w:p>
        </w:tc>
      </w:tr>
      <w:tr w:rsidR="00DC29C5" w:rsidRPr="00ED68D2" w:rsidTr="005B7062">
        <w:tc>
          <w:tcPr>
            <w:tcW w:w="851" w:type="dxa"/>
            <w:vMerge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12.10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DC29C5" w:rsidRPr="0015528F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Профессиографические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профориентационной работы: понятийный аппарат, принципы, содержание и структуры </w:t>
            </w: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профессиографии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. Профессиональная диагностика</w:t>
            </w:r>
          </w:p>
        </w:tc>
        <w:tc>
          <w:tcPr>
            <w:tcW w:w="3827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Ефимова О.С., старший преподаватель ФГБОУ ДПО МИПК СПО, к. п.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этаж, 3 ауд.</w:t>
            </w:r>
          </w:p>
        </w:tc>
      </w:tr>
      <w:tr w:rsidR="00DC29C5" w:rsidRPr="00ED68D2" w:rsidTr="005B7062">
        <w:tc>
          <w:tcPr>
            <w:tcW w:w="851" w:type="dxa"/>
            <w:vMerge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 – 14.30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4253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Профессиографические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профориентационной работы: понятийный аппарат, принципы, содержание и структуры </w:t>
            </w: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профессиографии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. Профессиональная диагностика</w:t>
            </w:r>
          </w:p>
        </w:tc>
        <w:tc>
          <w:tcPr>
            <w:tcW w:w="3827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Ефимова О.С., старший преподаватель ФГБОУ ДПО МИПК СПО, к. п.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Казань, ул. Социалистическая, 5</w:t>
            </w:r>
          </w:p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 этаж, 3 ауд.</w:t>
            </w:r>
          </w:p>
        </w:tc>
      </w:tr>
      <w:tr w:rsidR="00ED68D2" w:rsidRPr="00ED68D2" w:rsidTr="005B7062">
        <w:tc>
          <w:tcPr>
            <w:tcW w:w="851" w:type="dxa"/>
          </w:tcPr>
          <w:p w:rsidR="005F28B7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17.10.</w:t>
            </w:r>
          </w:p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14.30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DC29C5" w:rsidRPr="00ED68D2" w:rsidRDefault="00CD7924" w:rsidP="00742AD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Стажировка. </w:t>
            </w:r>
            <w:r w:rsidR="00DC29C5" w:rsidRPr="00ED68D2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сетевого взаимодействия школ, учреждений профессионального образования, работодателей</w:t>
            </w:r>
          </w:p>
        </w:tc>
        <w:tc>
          <w:tcPr>
            <w:tcW w:w="3827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bCs/>
                <w:sz w:val="20"/>
                <w:szCs w:val="20"/>
              </w:rPr>
              <w:t>Исхакова</w:t>
            </w:r>
            <w:proofErr w:type="spellEnd"/>
            <w:r w:rsidRPr="00ED68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И.И., заместитель директора ГБПОУ «Казанский колледж технологии и дизайна»</w:t>
            </w:r>
          </w:p>
        </w:tc>
        <w:tc>
          <w:tcPr>
            <w:tcW w:w="1701" w:type="dxa"/>
          </w:tcPr>
          <w:p w:rsidR="00DC29C5" w:rsidRPr="00ED68D2" w:rsidRDefault="00DC29C5" w:rsidP="007A69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ул. </w:t>
            </w:r>
            <w:hyperlink r:id="rId6" w:tgtFrame="_blank" w:history="1">
              <w:bookmarkStart w:id="0" w:name="_GoBack"/>
              <w:bookmarkEnd w:id="0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Шигабутдина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Марджани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 26</w:t>
              </w:r>
            </w:hyperlink>
          </w:p>
        </w:tc>
      </w:tr>
      <w:tr w:rsidR="00ED68D2" w:rsidRPr="00ED68D2" w:rsidTr="005B7062">
        <w:tc>
          <w:tcPr>
            <w:tcW w:w="851" w:type="dxa"/>
            <w:vMerge w:val="restart"/>
          </w:tcPr>
          <w:p w:rsidR="005F28B7" w:rsidRDefault="007C3390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18.10.</w:t>
            </w:r>
          </w:p>
          <w:p w:rsidR="007C3390" w:rsidRPr="00ED68D2" w:rsidRDefault="007C3390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C3390" w:rsidRPr="00ED68D2" w:rsidRDefault="007C3390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14.30</w:t>
            </w:r>
          </w:p>
        </w:tc>
        <w:tc>
          <w:tcPr>
            <w:tcW w:w="2694" w:type="dxa"/>
          </w:tcPr>
          <w:p w:rsidR="007C3390" w:rsidRPr="00ED68D2" w:rsidRDefault="007C3390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профессиональных образовательных организаций 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чел.</w:t>
            </w:r>
          </w:p>
        </w:tc>
        <w:tc>
          <w:tcPr>
            <w:tcW w:w="1275" w:type="dxa"/>
          </w:tcPr>
          <w:p w:rsidR="007C3390" w:rsidRPr="00ED68D2" w:rsidRDefault="007C3390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7C3390" w:rsidRPr="00ED68D2" w:rsidRDefault="007C3390" w:rsidP="00742AD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сетевого взаимодействия школ, учреждений профессионального образования, работодателей</w:t>
            </w:r>
          </w:p>
        </w:tc>
        <w:tc>
          <w:tcPr>
            <w:tcW w:w="3827" w:type="dxa"/>
          </w:tcPr>
          <w:p w:rsidR="007C3390" w:rsidRPr="00ED68D2" w:rsidRDefault="007C3390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D2">
              <w:rPr>
                <w:rFonts w:ascii="Times New Roman" w:hAnsi="Times New Roman" w:cs="Times New Roman"/>
                <w:bCs/>
                <w:sz w:val="20"/>
                <w:szCs w:val="20"/>
              </w:rPr>
              <w:t>Исхакова</w:t>
            </w:r>
            <w:proofErr w:type="spellEnd"/>
            <w:r w:rsidRPr="00ED68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И.И., заместитель директора ГБПОУ «Казанский колледж технологии и дизайна»</w:t>
            </w:r>
          </w:p>
        </w:tc>
        <w:tc>
          <w:tcPr>
            <w:tcW w:w="1701" w:type="dxa"/>
          </w:tcPr>
          <w:p w:rsidR="007C3390" w:rsidRPr="00ED68D2" w:rsidRDefault="007C3390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г. Казань, ул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7" w:tgtFrame="_blank" w:history="1">
              <w:r w:rsidR="007A69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proofErr w:type="gram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Шигабутдина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Марджани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 26</w:t>
              </w:r>
            </w:hyperlink>
          </w:p>
        </w:tc>
      </w:tr>
      <w:tr w:rsidR="00ED68D2" w:rsidRPr="00ED68D2" w:rsidTr="005B7062">
        <w:trPr>
          <w:trHeight w:val="712"/>
        </w:trPr>
        <w:tc>
          <w:tcPr>
            <w:tcW w:w="851" w:type="dxa"/>
            <w:vMerge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 – 16.10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подготовка к итоговой аттестации</w:t>
            </w:r>
          </w:p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29C5" w:rsidRPr="00ED68D2" w:rsidRDefault="00DC29C5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9C5" w:rsidRPr="00ED68D2" w:rsidRDefault="007C3390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ул. </w:t>
            </w:r>
            <w:hyperlink r:id="rId8" w:tgtFrame="_blank" w:history="1"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Шигабутдина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Марджани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 26</w:t>
              </w:r>
            </w:hyperlink>
          </w:p>
        </w:tc>
      </w:tr>
      <w:tr w:rsidR="00ED68D2" w:rsidRPr="00ED68D2" w:rsidTr="005B7062">
        <w:trPr>
          <w:trHeight w:val="832"/>
        </w:trPr>
        <w:tc>
          <w:tcPr>
            <w:tcW w:w="851" w:type="dxa"/>
            <w:vMerge w:val="restart"/>
          </w:tcPr>
          <w:p w:rsidR="005F28B7" w:rsidRDefault="001F50E8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19.10.</w:t>
            </w:r>
          </w:p>
          <w:p w:rsidR="00DC29C5" w:rsidRPr="00ED68D2" w:rsidRDefault="001F50E8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09.00 – 10.30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DC29C5" w:rsidRPr="00ED68D2" w:rsidRDefault="00DC29C5" w:rsidP="0074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Выходная диагностика</w:t>
            </w:r>
          </w:p>
        </w:tc>
        <w:tc>
          <w:tcPr>
            <w:tcW w:w="3827" w:type="dxa"/>
          </w:tcPr>
          <w:p w:rsidR="00DC29C5" w:rsidRPr="00ED68D2" w:rsidRDefault="00DC29C5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Фаляхова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Н.Р.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научный сотрудник ЦРПО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ИРО РТ</w:t>
            </w:r>
          </w:p>
        </w:tc>
        <w:tc>
          <w:tcPr>
            <w:tcW w:w="1701" w:type="dxa"/>
            <w:vMerge w:val="restart"/>
          </w:tcPr>
          <w:p w:rsidR="00DC29C5" w:rsidRPr="00ED68D2" w:rsidRDefault="007C3390" w:rsidP="00ED68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ул. </w:t>
            </w:r>
            <w:hyperlink r:id="rId9" w:tgtFrame="_blank" w:history="1"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Шигабутдина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Марджани</w:t>
              </w:r>
              <w:proofErr w:type="spellEnd"/>
              <w:r w:rsidRPr="00ED68D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, 26</w:t>
              </w:r>
            </w:hyperlink>
          </w:p>
        </w:tc>
      </w:tr>
      <w:tr w:rsidR="00ED68D2" w:rsidRPr="00ED68D2" w:rsidTr="005B7062">
        <w:trPr>
          <w:trHeight w:val="424"/>
        </w:trPr>
        <w:tc>
          <w:tcPr>
            <w:tcW w:w="851" w:type="dxa"/>
            <w:vMerge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 – 16.10</w:t>
            </w:r>
          </w:p>
        </w:tc>
        <w:tc>
          <w:tcPr>
            <w:tcW w:w="2694" w:type="dxa"/>
          </w:tcPr>
          <w:p w:rsidR="00DC29C5" w:rsidRPr="00ED68D2" w:rsidRDefault="00DC29C5" w:rsidP="008A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Педагогические работники </w:t>
            </w:r>
            <w:r w:rsidR="009C3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общеобразовательных и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профессиональных образовательных организаций 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8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7C3390"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DC29C5" w:rsidRPr="00ED68D2" w:rsidRDefault="00DC29C5" w:rsidP="00ED68D2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4253" w:type="dxa"/>
          </w:tcPr>
          <w:p w:rsidR="00DC29C5" w:rsidRPr="00ED68D2" w:rsidRDefault="00DC29C5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кейсовых</w:t>
            </w:r>
            <w:proofErr w:type="spellEnd"/>
            <w:r w:rsidRPr="00ED68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(ситуационных) задач</w:t>
            </w:r>
          </w:p>
        </w:tc>
        <w:tc>
          <w:tcPr>
            <w:tcW w:w="3827" w:type="dxa"/>
          </w:tcPr>
          <w:p w:rsidR="00DC29C5" w:rsidRPr="00ED68D2" w:rsidRDefault="007C3390" w:rsidP="00742AD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Митрофанова Э.П., директор ЦРПО ИРО РТ; </w:t>
            </w: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Вильданова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Л.Х.,  старший научный сотрудник;  </w:t>
            </w:r>
            <w:proofErr w:type="spell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Кирпичонок</w:t>
            </w:r>
            <w:proofErr w:type="spell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М.А., директор МАУ 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ED68D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</w:t>
            </w:r>
            <w:r w:rsidR="00E8745A" w:rsidRPr="00ED68D2">
              <w:rPr>
                <w:rFonts w:ascii="Times New Roman" w:hAnsi="Times New Roman" w:cs="Times New Roman"/>
                <w:sz w:val="20"/>
                <w:szCs w:val="20"/>
              </w:rPr>
              <w:t>ого творчества и профориентации</w:t>
            </w:r>
            <w:r w:rsidRPr="00ED68D2">
              <w:rPr>
                <w:rFonts w:ascii="Times New Roman" w:hAnsi="Times New Roman" w:cs="Times New Roman"/>
                <w:sz w:val="20"/>
                <w:szCs w:val="20"/>
              </w:rPr>
              <w:t>" Нижнекамского МР  РТ</w:t>
            </w:r>
          </w:p>
        </w:tc>
        <w:tc>
          <w:tcPr>
            <w:tcW w:w="1701" w:type="dxa"/>
            <w:vMerge/>
          </w:tcPr>
          <w:p w:rsidR="00DC29C5" w:rsidRPr="00ED68D2" w:rsidRDefault="00DC29C5" w:rsidP="00ED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406" w:rsidRPr="00ED68D2" w:rsidRDefault="00C15406" w:rsidP="00ED68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C15406" w:rsidRDefault="00C15406" w:rsidP="00C15406">
      <w:pPr>
        <w:spacing w:after="0" w:line="480" w:lineRule="auto"/>
      </w:pPr>
    </w:p>
    <w:p w:rsidR="00C15406" w:rsidRPr="00F24753" w:rsidRDefault="005B7062" w:rsidP="00C15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5406" w:rsidRPr="00F24753">
        <w:rPr>
          <w:rFonts w:ascii="Times New Roman" w:hAnsi="Times New Roman" w:cs="Times New Roman"/>
          <w:sz w:val="24"/>
          <w:szCs w:val="24"/>
        </w:rPr>
        <w:t xml:space="preserve">Куратор                                                                                         </w:t>
      </w:r>
      <w:r w:rsidR="00C15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5406" w:rsidRPr="00F24753">
        <w:rPr>
          <w:rFonts w:ascii="Times New Roman" w:hAnsi="Times New Roman" w:cs="Times New Roman"/>
          <w:sz w:val="24"/>
          <w:szCs w:val="24"/>
        </w:rPr>
        <w:t xml:space="preserve">    Н.Р. Фаляхова</w:t>
      </w:r>
    </w:p>
    <w:p w:rsidR="00C15406" w:rsidRDefault="00C15406" w:rsidP="00C15406"/>
    <w:p w:rsidR="00B14D5C" w:rsidRDefault="00B14D5C"/>
    <w:sectPr w:rsidR="00B14D5C" w:rsidSect="00EB4E1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72"/>
    <w:rsid w:val="0002560C"/>
    <w:rsid w:val="000765C6"/>
    <w:rsid w:val="000C5D4B"/>
    <w:rsid w:val="0015528F"/>
    <w:rsid w:val="00171E92"/>
    <w:rsid w:val="001F50E8"/>
    <w:rsid w:val="00205025"/>
    <w:rsid w:val="00280B72"/>
    <w:rsid w:val="002E7437"/>
    <w:rsid w:val="0031402A"/>
    <w:rsid w:val="0032115A"/>
    <w:rsid w:val="00325DB6"/>
    <w:rsid w:val="00330D96"/>
    <w:rsid w:val="0033634D"/>
    <w:rsid w:val="004E1AA6"/>
    <w:rsid w:val="00546363"/>
    <w:rsid w:val="005B484C"/>
    <w:rsid w:val="005B7062"/>
    <w:rsid w:val="005F28B7"/>
    <w:rsid w:val="006C5A38"/>
    <w:rsid w:val="00721AB6"/>
    <w:rsid w:val="00742AD8"/>
    <w:rsid w:val="00763148"/>
    <w:rsid w:val="0078581D"/>
    <w:rsid w:val="007A6982"/>
    <w:rsid w:val="007B0D3E"/>
    <w:rsid w:val="007C3390"/>
    <w:rsid w:val="007E255E"/>
    <w:rsid w:val="008355EB"/>
    <w:rsid w:val="008A7831"/>
    <w:rsid w:val="008B13BC"/>
    <w:rsid w:val="008B40A0"/>
    <w:rsid w:val="00926FBC"/>
    <w:rsid w:val="00936FAC"/>
    <w:rsid w:val="00962B25"/>
    <w:rsid w:val="009654F8"/>
    <w:rsid w:val="009B695E"/>
    <w:rsid w:val="009C3A11"/>
    <w:rsid w:val="009D4176"/>
    <w:rsid w:val="009E7614"/>
    <w:rsid w:val="00A41B83"/>
    <w:rsid w:val="00AF1D90"/>
    <w:rsid w:val="00AF6D79"/>
    <w:rsid w:val="00B14D5C"/>
    <w:rsid w:val="00B26FD8"/>
    <w:rsid w:val="00B31748"/>
    <w:rsid w:val="00B758C9"/>
    <w:rsid w:val="00BD5912"/>
    <w:rsid w:val="00C15406"/>
    <w:rsid w:val="00C577B2"/>
    <w:rsid w:val="00CD7924"/>
    <w:rsid w:val="00CE61EB"/>
    <w:rsid w:val="00D12357"/>
    <w:rsid w:val="00D37DBF"/>
    <w:rsid w:val="00D6712B"/>
    <w:rsid w:val="00DC29C5"/>
    <w:rsid w:val="00DC71A7"/>
    <w:rsid w:val="00DD77C8"/>
    <w:rsid w:val="00E207A7"/>
    <w:rsid w:val="00E82EF0"/>
    <w:rsid w:val="00E8745A"/>
    <w:rsid w:val="00ED6359"/>
    <w:rsid w:val="00ED68D2"/>
    <w:rsid w:val="00F546D2"/>
    <w:rsid w:val="00FA26C3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330D96"/>
  </w:style>
  <w:style w:type="character" w:styleId="a4">
    <w:name w:val="Hyperlink"/>
    <w:basedOn w:val="a0"/>
    <w:uiPriority w:val="99"/>
    <w:semiHidden/>
    <w:unhideWhenUsed/>
    <w:rsid w:val="00330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330D96"/>
  </w:style>
  <w:style w:type="character" w:styleId="a4">
    <w:name w:val="Hyperlink"/>
    <w:basedOn w:val="a0"/>
    <w:uiPriority w:val="99"/>
    <w:semiHidden/>
    <w:unhideWhenUsed/>
    <w:rsid w:val="0033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A%D0%B0%D0%B7%D0%B0%D0%BD%D1%81%D0%BA%D0%B8%D0%B9%20%D0%BA%D0%BE%D0%BB%D0%BB%D0%B5%D0%B4%D0%B6%20%D1%82%D0%B5%D1%85%D0%BD%D0%BE%D0%BB%D0%BE%D0%B3%D0%B8%D0%B8%20%D0%B8%20%D0%B4%D0%B8%D0%B7%D0%B0%D0%B9%D0%BD%D0%B0&amp;source=wizbiz_new_map_single&amp;z=14&amp;ll=49.119816%2C55.778737&amp;sctx=ZAAAAAgBEAAaKAoSCfJ7m%2F7sjUhAERCVRszs5UtAEhIJrUz4pX7e4T8RN3Fyv0NR1T8iAwABAigBMAE47YPhkbvU5%2F%2BPAUArSAFVzczMPlgAYh1yZWxldl9maWx0ZXJfZ3draW5kcz0wLjMsMC40NWIScmVsZXZfZHJ1Z19ib29zdD0xYhdtaWRkbGVfcndyPW9uOkdlb1RyYXZlbGIpcmVhcnI9c2NoZW1lX0xvY2FsL0dlby9BbGxvd1RyYXZlbEJvb3N0PTFiO3JlYXJyPXNjaGVtZV9Mb2NhbC9HZW8vU2VhcmNoR3JvdXBzL1lhbmRleFRyYXZlbFJlYXJyYW5nZT0xYi9yZWFycj1zY2hlbWVfTG9jYWwvR2VvL1Bvc3RmaWx0ZXIvQWJzVGhyZXNoPTAuMmIvcmVhcnI9c2NoZW1lX0xvY2FsL0dlby9Qb3N0ZmlsdGVyL0Fic1RocmVzaD0wLjJqAnJ1cAGVAQAAAACdAc3MTD6gAQGoAQA%3D&amp;ol=biz&amp;oid=1037644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A%D0%B0%D0%B7%D0%B0%D0%BD%D1%81%D0%BA%D0%B8%D0%B9%20%D0%BA%D0%BE%D0%BB%D0%BB%D0%B5%D0%B4%D0%B6%20%D1%82%D0%B5%D1%85%D0%BD%D0%BE%D0%BB%D0%BE%D0%B3%D0%B8%D0%B8%20%D0%B8%20%D0%B4%D0%B8%D0%B7%D0%B0%D0%B9%D0%BD%D0%B0&amp;source=wizbiz_new_map_single&amp;z=14&amp;ll=49.119816%2C55.778737&amp;sctx=ZAAAAAgBEAAaKAoSCfJ7m%2F7sjUhAERCVRszs5UtAEhIJrUz4pX7e4T8RN3Fyv0NR1T8iAwABAigBMAE47YPhkbvU5%2F%2BPAUArSAFVzczMPlgAYh1yZWxldl9maWx0ZXJfZ3draW5kcz0wLjMsMC40NWIScmVsZXZfZHJ1Z19ib29zdD0xYhdtaWRkbGVfcndyPW9uOkdlb1RyYXZlbGIpcmVhcnI9c2NoZW1lX0xvY2FsL0dlby9BbGxvd1RyYXZlbEJvb3N0PTFiO3JlYXJyPXNjaGVtZV9Mb2NhbC9HZW8vU2VhcmNoR3JvdXBzL1lhbmRleFRyYXZlbFJlYXJyYW5nZT0xYi9yZWFycj1zY2hlbWVfTG9jYWwvR2VvL1Bvc3RmaWx0ZXIvQWJzVGhyZXNoPTAuMmIvcmVhcnI9c2NoZW1lX0xvY2FsL0dlby9Qb3N0ZmlsdGVyL0Fic1RocmVzaD0wLjJqAnJ1cAGVAQAAAACdAc3MTD6gAQGoAQA%3D&amp;ol=biz&amp;oid=1037644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9A%D0%B0%D0%B7%D0%B0%D0%BD%D1%81%D0%BA%D0%B8%D0%B9%20%D0%BA%D0%BE%D0%BB%D0%BB%D0%B5%D0%B4%D0%B6%20%D1%82%D0%B5%D1%85%D0%BD%D0%BE%D0%BB%D0%BE%D0%B3%D0%B8%D0%B8%20%D0%B8%20%D0%B4%D0%B8%D0%B7%D0%B0%D0%B9%D0%BD%D0%B0&amp;source=wizbiz_new_map_single&amp;z=14&amp;ll=49.119816%2C55.778737&amp;sctx=ZAAAAAgBEAAaKAoSCfJ7m%2F7sjUhAERCVRszs5UtAEhIJrUz4pX7e4T8RN3Fyv0NR1T8iAwABAigBMAE47YPhkbvU5%2F%2BPAUArSAFVzczMPlgAYh1yZWxldl9maWx0ZXJfZ3draW5kcz0wLjMsMC40NWIScmVsZXZfZHJ1Z19ib29zdD0xYhdtaWRkbGVfcndyPW9uOkdlb1RyYXZlbGIpcmVhcnI9c2NoZW1lX0xvY2FsL0dlby9BbGxvd1RyYXZlbEJvb3N0PTFiO3JlYXJyPXNjaGVtZV9Mb2NhbC9HZW8vU2VhcmNoR3JvdXBzL1lhbmRleFRyYXZlbFJlYXJyYW5nZT0xYi9yZWFycj1zY2hlbWVfTG9jYWwvR2VvL1Bvc3RmaWx0ZXIvQWJzVGhyZXNoPTAuMmIvcmVhcnI9c2NoZW1lX0xvY2FsL0dlby9Qb3N0ZmlsdGVyL0Fic1RocmVzaD0wLjJqAnJ1cAGVAQAAAACdAc3MTD6gAQGoAQA%3D&amp;ol=biz&amp;oid=10376449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0%BA%D0%B0%D0%B7%D0%B0%D0%BD%D1%81%D0%BA%D0%B8%D0%B9%20%D1%82%D0%BE%D1%80%D0%B3%D0%BE%D0%B2%D0%BE-%D1%8D%D0%BA%D0%BE%D0%BD%D0%BE%D0%BC%D0%B8%D1%87%D0%B5%D1%81%D0%BA%D0%B8%D0%B9%20%D1%82%D0%B5%D1%85%D0%BD%D0%B8%D0%BA%D1%83%D0%BC&amp;source=wizbiz_new_map_single&amp;z=14&amp;ll=49.087211%2C55.817198&amp;sctx=ZAAAAAgBEAAaKAoSCfJ7m%2F7sjUhAERCVRszs5UtAEhIJrUz4pX7e4T8RN3Fyv0NR1T8iAwABAigBMAE4htGMnq%2FYoIWMAUArSAFVzczMPlgAYh1yZWxldl9maWx0ZXJfZ3draW5kcz0wLjMsMC40NWIScmVsZXZfZHJ1Z19ib29zdD0xYhdtaWRkbGVfcndyPW9uOkdlb1RyYXZlbGIpcmVhcnI9c2NoZW1lX0xvY2FsL0dlby9BbGxvd1RyYXZlbEJvb3N0PTFiO3JlYXJyPXNjaGVtZV9Mb2NhbC9HZW8vU2VhcmNoR3JvdXBzL1lhbmRleFRyYXZlbFJlYXJyYW5nZT0xYi9yZWFycj1zY2hlbWVfTG9jYWwvR2VvL1Bvc3RmaWx0ZXIvQWJzVGhyZXNoPTAuMmIvcmVhcnI9c2NoZW1lX0xvY2FsL0dlby9Qb3N0ZmlsdGVyL0Fic1RocmVzaD0wLjJqAnJ1cAGVAQAAAACdAc3MTD6gAQGoAQA%3D&amp;ol=biz&amp;oid=11210234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9A%D0%B0%D0%B7%D0%B0%D0%BD%D1%81%D0%BA%D0%B8%D0%B9%20%D0%BA%D0%BE%D0%BB%D0%BB%D0%B5%D0%B4%D0%B6%20%D1%82%D0%B5%D1%85%D0%BD%D0%BE%D0%BB%D0%BE%D0%B3%D0%B8%D0%B8%20%D0%B8%20%D0%B4%D0%B8%D0%B7%D0%B0%D0%B9%D0%BD%D0%B0&amp;source=wizbiz_new_map_single&amp;z=14&amp;ll=49.119816%2C55.778737&amp;sctx=ZAAAAAgBEAAaKAoSCfJ7m%2F7sjUhAERCVRszs5UtAEhIJrUz4pX7e4T8RN3Fyv0NR1T8iAwABAigBMAE47YPhkbvU5%2F%2BPAUArSAFVzczMPlgAYh1yZWxldl9maWx0ZXJfZ3draW5kcz0wLjMsMC40NWIScmVsZXZfZHJ1Z19ib29zdD0xYhdtaWRkbGVfcndyPW9uOkdlb1RyYXZlbGIpcmVhcnI9c2NoZW1lX0xvY2FsL0dlby9BbGxvd1RyYXZlbEJvb3N0PTFiO3JlYXJyPXNjaGVtZV9Mb2NhbC9HZW8vU2VhcmNoR3JvdXBzL1lhbmRleFRyYXZlbFJlYXJyYW5nZT0xYi9yZWFycj1zY2hlbWVfTG9jYWwvR2VvL1Bvc3RmaWx0ZXIvQWJzVGhyZXNoPTAuMmIvcmVhcnI9c2NoZW1lX0xvY2FsL0dlby9Qb3N0ZmlsdGVyL0Fic1RocmVzaD0wLjJqAnJ1cAGVAQAAAACdAc3MTD6gAQGoAQA%3D&amp;ol=biz&amp;oid=103764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73</cp:revision>
  <cp:lastPrinted>2018-09-18T12:46:00Z</cp:lastPrinted>
  <dcterms:created xsi:type="dcterms:W3CDTF">2018-09-18T09:49:00Z</dcterms:created>
  <dcterms:modified xsi:type="dcterms:W3CDTF">2018-09-19T14:09:00Z</dcterms:modified>
</cp:coreProperties>
</file>