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DE" w:rsidRPr="008B6292" w:rsidRDefault="001D3FDE" w:rsidP="008B6292">
      <w:pPr>
        <w:jc w:val="center"/>
      </w:pPr>
    </w:p>
    <w:p w:rsidR="008B6292" w:rsidRPr="008B6292" w:rsidRDefault="008B6292" w:rsidP="008B6292">
      <w:pPr>
        <w:jc w:val="center"/>
        <w:rPr>
          <w:b/>
        </w:rPr>
      </w:pPr>
      <w:r w:rsidRPr="008B6292">
        <w:rPr>
          <w:b/>
        </w:rPr>
        <w:t>ПЛАН</w:t>
      </w:r>
    </w:p>
    <w:p w:rsidR="001D3FDE" w:rsidRPr="008B6292" w:rsidRDefault="001D3FDE" w:rsidP="008B6292">
      <w:pPr>
        <w:jc w:val="center"/>
        <w:rPr>
          <w:b/>
        </w:rPr>
      </w:pPr>
      <w:r w:rsidRPr="008B6292">
        <w:rPr>
          <w:b/>
        </w:rPr>
        <w:t>научно-практических конференций, заседаний "круглого стола", семинаров и др.</w:t>
      </w:r>
    </w:p>
    <w:p w:rsidR="001D3FDE" w:rsidRPr="008B6292" w:rsidRDefault="001D3FDE" w:rsidP="001D3FDE">
      <w:pPr>
        <w:rPr>
          <w:b/>
        </w:rPr>
      </w:pPr>
    </w:p>
    <w:p w:rsidR="001D3FDE" w:rsidRPr="008B6292" w:rsidRDefault="001D3FDE" w:rsidP="001D3FDE"/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5414"/>
        <w:gridCol w:w="2380"/>
        <w:gridCol w:w="1323"/>
      </w:tblGrid>
      <w:tr w:rsidR="001D3FDE" w:rsidRPr="008B6292" w:rsidTr="001D3FDE">
        <w:tc>
          <w:tcPr>
            <w:tcW w:w="9795" w:type="dxa"/>
            <w:gridSpan w:val="4"/>
            <w:vAlign w:val="center"/>
          </w:tcPr>
          <w:p w:rsidR="001D3FDE" w:rsidRPr="008B6292" w:rsidRDefault="001D3FDE" w:rsidP="001D3FDE">
            <w:pPr>
              <w:jc w:val="center"/>
            </w:pPr>
            <w:bookmarkStart w:id="0" w:name="_Toc514671987"/>
            <w:r w:rsidRPr="008B6292">
              <w:rPr>
                <w:b/>
              </w:rPr>
              <w:t>1 полугодие 2018 года</w:t>
            </w:r>
            <w:bookmarkEnd w:id="0"/>
          </w:p>
        </w:tc>
      </w:tr>
      <w:tr w:rsidR="00992EC1" w:rsidRPr="008B6292" w:rsidTr="0002119F">
        <w:tc>
          <w:tcPr>
            <w:tcW w:w="6092" w:type="dxa"/>
            <w:gridSpan w:val="2"/>
            <w:vAlign w:val="center"/>
          </w:tcPr>
          <w:p w:rsidR="00992EC1" w:rsidRPr="008B6292" w:rsidRDefault="00992EC1" w:rsidP="0002119F">
            <w:pPr>
              <w:rPr>
                <w:b/>
              </w:rPr>
            </w:pPr>
            <w:bookmarkStart w:id="1" w:name="_Toc514671988"/>
            <w:r w:rsidRPr="008B6292">
              <w:rPr>
                <w:b/>
              </w:rPr>
              <w:t>Конференции</w:t>
            </w:r>
            <w:bookmarkEnd w:id="1"/>
          </w:p>
        </w:tc>
        <w:tc>
          <w:tcPr>
            <w:tcW w:w="3703" w:type="dxa"/>
            <w:gridSpan w:val="2"/>
            <w:vAlign w:val="center"/>
          </w:tcPr>
          <w:p w:rsidR="00992EC1" w:rsidRPr="008B6292" w:rsidRDefault="00992EC1" w:rsidP="0002119F">
            <w:r w:rsidRPr="008B6292">
              <w:t>Структурное подразделение</w:t>
            </w:r>
          </w:p>
        </w:tc>
      </w:tr>
      <w:tr w:rsidR="00992EC1" w:rsidRPr="008B6292" w:rsidTr="0002119F">
        <w:tc>
          <w:tcPr>
            <w:tcW w:w="678" w:type="dxa"/>
            <w:vAlign w:val="center"/>
          </w:tcPr>
          <w:p w:rsidR="00992EC1" w:rsidRPr="008B6292" w:rsidRDefault="00992EC1" w:rsidP="0002119F">
            <w:pPr>
              <w:shd w:val="clear" w:color="auto" w:fill="FFFFFF"/>
              <w:jc w:val="center"/>
            </w:pPr>
            <w:r w:rsidRPr="008B6292">
              <w:t>1</w:t>
            </w:r>
          </w:p>
        </w:tc>
        <w:tc>
          <w:tcPr>
            <w:tcW w:w="5414" w:type="dxa"/>
            <w:vAlign w:val="center"/>
          </w:tcPr>
          <w:p w:rsidR="00992EC1" w:rsidRPr="008B6292" w:rsidRDefault="00992EC1" w:rsidP="0002119F">
            <w:r w:rsidRPr="008B6292">
              <w:t>Значимые даты в истории: 100-летие РСФСР и 100-летие ТАССР</w:t>
            </w:r>
          </w:p>
        </w:tc>
        <w:tc>
          <w:tcPr>
            <w:tcW w:w="3703" w:type="dxa"/>
            <w:gridSpan w:val="2"/>
            <w:vAlign w:val="center"/>
          </w:tcPr>
          <w:p w:rsidR="00992EC1" w:rsidRPr="008B6292" w:rsidRDefault="00992EC1" w:rsidP="0002119F">
            <w:r w:rsidRPr="008B6292">
              <w:t xml:space="preserve">Кафедра социально-гуманитарных дисциплин </w:t>
            </w:r>
          </w:p>
        </w:tc>
      </w:tr>
      <w:tr w:rsidR="00992EC1" w:rsidRPr="008B6292" w:rsidTr="0002119F">
        <w:tc>
          <w:tcPr>
            <w:tcW w:w="678" w:type="dxa"/>
            <w:vAlign w:val="center"/>
          </w:tcPr>
          <w:p w:rsidR="00992EC1" w:rsidRPr="008B6292" w:rsidRDefault="00992EC1" w:rsidP="0002119F">
            <w:pPr>
              <w:shd w:val="clear" w:color="auto" w:fill="FFFFFF"/>
              <w:jc w:val="center"/>
            </w:pPr>
            <w:r w:rsidRPr="008B6292">
              <w:t>2</w:t>
            </w:r>
          </w:p>
        </w:tc>
        <w:tc>
          <w:tcPr>
            <w:tcW w:w="5414" w:type="dxa"/>
            <w:vAlign w:val="center"/>
          </w:tcPr>
          <w:p w:rsidR="00992EC1" w:rsidRPr="008B6292" w:rsidRDefault="00992EC1" w:rsidP="0002119F">
            <w:r w:rsidRPr="008B6292">
              <w:t xml:space="preserve">XVI республиканская научно-практическая конференция школьников имени </w:t>
            </w:r>
            <w:proofErr w:type="spellStart"/>
            <w:r w:rsidRPr="008B6292">
              <w:t>Л.Н.Толстого</w:t>
            </w:r>
            <w:proofErr w:type="spellEnd"/>
          </w:p>
        </w:tc>
        <w:tc>
          <w:tcPr>
            <w:tcW w:w="3703" w:type="dxa"/>
            <w:gridSpan w:val="2"/>
            <w:vAlign w:val="center"/>
          </w:tcPr>
          <w:p w:rsidR="00992EC1" w:rsidRPr="008B6292" w:rsidRDefault="00992EC1" w:rsidP="0002119F">
            <w:r w:rsidRPr="008B6292">
              <w:t>Кафедра социально-гуманитарных дисциплин</w:t>
            </w:r>
          </w:p>
        </w:tc>
      </w:tr>
      <w:tr w:rsidR="00992EC1" w:rsidRPr="008B6292" w:rsidTr="0002119F">
        <w:tc>
          <w:tcPr>
            <w:tcW w:w="678" w:type="dxa"/>
            <w:vAlign w:val="center"/>
          </w:tcPr>
          <w:p w:rsidR="00992EC1" w:rsidRPr="008B6292" w:rsidRDefault="00992EC1" w:rsidP="0002119F">
            <w:pPr>
              <w:shd w:val="clear" w:color="auto" w:fill="FFFFFF"/>
              <w:jc w:val="center"/>
            </w:pPr>
            <w:r w:rsidRPr="008B6292">
              <w:t>3</w:t>
            </w:r>
          </w:p>
        </w:tc>
        <w:tc>
          <w:tcPr>
            <w:tcW w:w="5414" w:type="dxa"/>
            <w:vAlign w:val="center"/>
          </w:tcPr>
          <w:p w:rsidR="00992EC1" w:rsidRPr="008B6292" w:rsidRDefault="00992EC1" w:rsidP="0002119F">
            <w:r w:rsidRPr="008B6292">
              <w:t>Практика инклюзивного образования: профессиональное партнерство педагогов ОО и коррекционных образовательных организаций в реализации инклюзивного образования</w:t>
            </w:r>
          </w:p>
        </w:tc>
        <w:tc>
          <w:tcPr>
            <w:tcW w:w="3703" w:type="dxa"/>
            <w:gridSpan w:val="2"/>
            <w:vAlign w:val="center"/>
          </w:tcPr>
          <w:p w:rsidR="00992EC1" w:rsidRPr="008B6292" w:rsidRDefault="00992EC1" w:rsidP="0002119F">
            <w:r w:rsidRPr="008B6292">
              <w:t xml:space="preserve">Кафедра педагогики, психологии и </w:t>
            </w:r>
            <w:proofErr w:type="spellStart"/>
            <w:r w:rsidRPr="008B6292">
              <w:t>андрагогики</w:t>
            </w:r>
            <w:proofErr w:type="spellEnd"/>
          </w:p>
        </w:tc>
      </w:tr>
      <w:tr w:rsidR="001D3FDE" w:rsidRPr="008B6292" w:rsidTr="00B0554C">
        <w:tc>
          <w:tcPr>
            <w:tcW w:w="6092" w:type="dxa"/>
            <w:gridSpan w:val="2"/>
            <w:vAlign w:val="center"/>
          </w:tcPr>
          <w:p w:rsidR="001D3FDE" w:rsidRPr="008B6292" w:rsidRDefault="001D3FDE" w:rsidP="0002119F">
            <w:pPr>
              <w:rPr>
                <w:b/>
              </w:rPr>
            </w:pPr>
            <w:bookmarkStart w:id="2" w:name="_Toc514671991"/>
            <w:r w:rsidRPr="008B6292">
              <w:rPr>
                <w:b/>
              </w:rPr>
              <w:t>Семинары</w:t>
            </w:r>
            <w:bookmarkEnd w:id="2"/>
            <w:r w:rsidRPr="008B6292">
              <w:rPr>
                <w:b/>
              </w:rPr>
              <w:t xml:space="preserve"> </w:t>
            </w:r>
          </w:p>
        </w:tc>
        <w:tc>
          <w:tcPr>
            <w:tcW w:w="2380" w:type="dxa"/>
            <w:vAlign w:val="center"/>
          </w:tcPr>
          <w:p w:rsidR="001D3FDE" w:rsidRPr="008B6292" w:rsidRDefault="001D3FDE" w:rsidP="001D3FDE"/>
        </w:tc>
        <w:tc>
          <w:tcPr>
            <w:tcW w:w="1323" w:type="dxa"/>
            <w:vAlign w:val="center"/>
          </w:tcPr>
          <w:p w:rsidR="001D3FDE" w:rsidRPr="008B6292" w:rsidRDefault="001D3FDE" w:rsidP="0002119F"/>
        </w:tc>
      </w:tr>
      <w:tr w:rsidR="00992EC1" w:rsidRPr="008B6292" w:rsidTr="0002119F">
        <w:tc>
          <w:tcPr>
            <w:tcW w:w="678" w:type="dxa"/>
            <w:vAlign w:val="center"/>
          </w:tcPr>
          <w:p w:rsidR="00992EC1" w:rsidRPr="008B6292" w:rsidRDefault="00992EC1" w:rsidP="0002119F">
            <w:pPr>
              <w:shd w:val="clear" w:color="auto" w:fill="FFFFFF"/>
              <w:jc w:val="center"/>
            </w:pPr>
            <w:r w:rsidRPr="008B6292">
              <w:t>4</w:t>
            </w:r>
          </w:p>
        </w:tc>
        <w:tc>
          <w:tcPr>
            <w:tcW w:w="5414" w:type="dxa"/>
            <w:vAlign w:val="center"/>
          </w:tcPr>
          <w:p w:rsidR="00992EC1" w:rsidRPr="008B6292" w:rsidRDefault="00992EC1" w:rsidP="0002119F">
            <w:r w:rsidRPr="008B6292">
              <w:t>Современные подходы к контрольно-оценочной деятельности в свете требований ФГОС НОО</w:t>
            </w:r>
          </w:p>
        </w:tc>
        <w:tc>
          <w:tcPr>
            <w:tcW w:w="3703" w:type="dxa"/>
            <w:gridSpan w:val="2"/>
            <w:vAlign w:val="center"/>
          </w:tcPr>
          <w:p w:rsidR="00992EC1" w:rsidRPr="008B6292" w:rsidRDefault="00992EC1" w:rsidP="0002119F">
            <w:r w:rsidRPr="008B6292">
              <w:t>Кафедра дошкольного и начального общего образования</w:t>
            </w:r>
          </w:p>
        </w:tc>
      </w:tr>
      <w:tr w:rsidR="00992EC1" w:rsidRPr="008B6292" w:rsidTr="0002119F">
        <w:tc>
          <w:tcPr>
            <w:tcW w:w="678" w:type="dxa"/>
            <w:vAlign w:val="center"/>
          </w:tcPr>
          <w:p w:rsidR="00992EC1" w:rsidRPr="008B6292" w:rsidRDefault="00992EC1" w:rsidP="0002119F">
            <w:pPr>
              <w:shd w:val="clear" w:color="auto" w:fill="FFFFFF"/>
              <w:jc w:val="center"/>
            </w:pPr>
            <w:r w:rsidRPr="008B6292">
              <w:t>5</w:t>
            </w:r>
          </w:p>
        </w:tc>
        <w:tc>
          <w:tcPr>
            <w:tcW w:w="5414" w:type="dxa"/>
            <w:vAlign w:val="center"/>
          </w:tcPr>
          <w:p w:rsidR="00992EC1" w:rsidRPr="008B6292" w:rsidRDefault="00992EC1" w:rsidP="0002119F">
            <w:r w:rsidRPr="008B6292">
              <w:t>УУД как предмет педагогического проектирования и мониторинга</w:t>
            </w:r>
          </w:p>
        </w:tc>
        <w:tc>
          <w:tcPr>
            <w:tcW w:w="3703" w:type="dxa"/>
            <w:gridSpan w:val="2"/>
          </w:tcPr>
          <w:p w:rsidR="00992EC1" w:rsidRPr="008B6292" w:rsidRDefault="00992EC1" w:rsidP="0002119F">
            <w:r w:rsidRPr="008B6292">
              <w:t>Кафедра дошкольного и начального общего образования</w:t>
            </w:r>
          </w:p>
        </w:tc>
      </w:tr>
      <w:tr w:rsidR="00992EC1" w:rsidRPr="008B6292" w:rsidTr="0002119F">
        <w:tc>
          <w:tcPr>
            <w:tcW w:w="678" w:type="dxa"/>
            <w:vAlign w:val="center"/>
          </w:tcPr>
          <w:p w:rsidR="00992EC1" w:rsidRPr="008B6292" w:rsidRDefault="00992EC1" w:rsidP="0002119F">
            <w:pPr>
              <w:shd w:val="clear" w:color="auto" w:fill="FFFFFF"/>
              <w:jc w:val="center"/>
            </w:pPr>
            <w:r w:rsidRPr="008B6292">
              <w:t>6</w:t>
            </w:r>
          </w:p>
        </w:tc>
        <w:tc>
          <w:tcPr>
            <w:tcW w:w="5414" w:type="dxa"/>
            <w:vAlign w:val="center"/>
          </w:tcPr>
          <w:p w:rsidR="00992EC1" w:rsidRPr="008B6292" w:rsidRDefault="00992EC1" w:rsidP="0002119F">
            <w:r w:rsidRPr="008B6292">
              <w:t xml:space="preserve">Актуальные  проблемы преподавания учебного курса ОРКСЭ </w:t>
            </w:r>
          </w:p>
        </w:tc>
        <w:tc>
          <w:tcPr>
            <w:tcW w:w="3703" w:type="dxa"/>
            <w:gridSpan w:val="2"/>
          </w:tcPr>
          <w:p w:rsidR="00992EC1" w:rsidRPr="008B6292" w:rsidRDefault="00992EC1" w:rsidP="0002119F">
            <w:r w:rsidRPr="008B6292">
              <w:t>Кафедра дошкольного и начального общего образования</w:t>
            </w:r>
          </w:p>
        </w:tc>
      </w:tr>
      <w:tr w:rsidR="00992EC1" w:rsidRPr="008B6292" w:rsidTr="0002119F">
        <w:tc>
          <w:tcPr>
            <w:tcW w:w="678" w:type="dxa"/>
            <w:vAlign w:val="center"/>
          </w:tcPr>
          <w:p w:rsidR="00992EC1" w:rsidRPr="008B6292" w:rsidRDefault="00992EC1" w:rsidP="0002119F">
            <w:pPr>
              <w:shd w:val="clear" w:color="auto" w:fill="FFFFFF"/>
              <w:jc w:val="center"/>
            </w:pPr>
            <w:r w:rsidRPr="008B6292">
              <w:t>7</w:t>
            </w:r>
          </w:p>
        </w:tc>
        <w:tc>
          <w:tcPr>
            <w:tcW w:w="5414" w:type="dxa"/>
            <w:vAlign w:val="center"/>
          </w:tcPr>
          <w:p w:rsidR="00992EC1" w:rsidRPr="008B6292" w:rsidRDefault="00992EC1" w:rsidP="0002119F">
            <w:r w:rsidRPr="008B6292">
              <w:t xml:space="preserve">Организация внеурочной деятельности </w:t>
            </w:r>
            <w:proofErr w:type="gramStart"/>
            <w:r w:rsidRPr="008B6292">
              <w:t>обучающихся</w:t>
            </w:r>
            <w:proofErr w:type="gramEnd"/>
          </w:p>
        </w:tc>
        <w:tc>
          <w:tcPr>
            <w:tcW w:w="3703" w:type="dxa"/>
            <w:gridSpan w:val="2"/>
          </w:tcPr>
          <w:p w:rsidR="00992EC1" w:rsidRPr="008B6292" w:rsidRDefault="00992EC1" w:rsidP="0002119F">
            <w:r w:rsidRPr="008B6292">
              <w:t>Кафедра дошкольного и начального общего образования</w:t>
            </w:r>
          </w:p>
        </w:tc>
      </w:tr>
      <w:tr w:rsidR="00992EC1" w:rsidRPr="008B6292" w:rsidTr="0002119F">
        <w:tc>
          <w:tcPr>
            <w:tcW w:w="678" w:type="dxa"/>
            <w:vAlign w:val="center"/>
          </w:tcPr>
          <w:p w:rsidR="00992EC1" w:rsidRPr="008B6292" w:rsidRDefault="00992EC1" w:rsidP="0002119F">
            <w:pPr>
              <w:shd w:val="clear" w:color="auto" w:fill="FFFFFF"/>
              <w:jc w:val="center"/>
            </w:pPr>
            <w:r w:rsidRPr="008B6292">
              <w:t>8</w:t>
            </w:r>
          </w:p>
        </w:tc>
        <w:tc>
          <w:tcPr>
            <w:tcW w:w="5414" w:type="dxa"/>
            <w:vAlign w:val="center"/>
          </w:tcPr>
          <w:p w:rsidR="00992EC1" w:rsidRPr="008B6292" w:rsidRDefault="00992EC1" w:rsidP="0002119F">
            <w:r w:rsidRPr="008B6292">
              <w:t>Актуальные проблемы преподавания русской литературы по требованиям ФГОС, Концепции преподавания русского языка и литературы</w:t>
            </w:r>
          </w:p>
        </w:tc>
        <w:tc>
          <w:tcPr>
            <w:tcW w:w="3703" w:type="dxa"/>
            <w:gridSpan w:val="2"/>
            <w:vAlign w:val="center"/>
          </w:tcPr>
          <w:p w:rsidR="00992EC1" w:rsidRPr="008B6292" w:rsidRDefault="00992EC1" w:rsidP="0002119F">
            <w:r w:rsidRPr="008B6292">
              <w:t>Кафедра социально-гуманитарных дисциплин</w:t>
            </w:r>
          </w:p>
        </w:tc>
      </w:tr>
      <w:tr w:rsidR="00992EC1" w:rsidRPr="008B6292" w:rsidTr="0002119F">
        <w:tc>
          <w:tcPr>
            <w:tcW w:w="678" w:type="dxa"/>
            <w:vAlign w:val="center"/>
          </w:tcPr>
          <w:p w:rsidR="00992EC1" w:rsidRPr="008B6292" w:rsidRDefault="00992EC1" w:rsidP="0002119F">
            <w:pPr>
              <w:shd w:val="clear" w:color="auto" w:fill="FFFFFF"/>
              <w:jc w:val="center"/>
            </w:pPr>
            <w:r w:rsidRPr="008B6292">
              <w:t>9</w:t>
            </w:r>
          </w:p>
        </w:tc>
        <w:tc>
          <w:tcPr>
            <w:tcW w:w="5414" w:type="dxa"/>
            <w:vAlign w:val="center"/>
          </w:tcPr>
          <w:p w:rsidR="00992EC1" w:rsidRPr="008B6292" w:rsidRDefault="00992EC1" w:rsidP="0002119F">
            <w:r w:rsidRPr="008B6292">
              <w:t xml:space="preserve">Интегрированный подход к формированию у школьников </w:t>
            </w:r>
            <w:proofErr w:type="spellStart"/>
            <w:r w:rsidRPr="008B6292">
              <w:t>метапредметных</w:t>
            </w:r>
            <w:proofErr w:type="spellEnd"/>
            <w:r w:rsidRPr="008B6292">
              <w:t xml:space="preserve"> навыков в практике работы учителей математики</w:t>
            </w:r>
          </w:p>
        </w:tc>
        <w:tc>
          <w:tcPr>
            <w:tcW w:w="3703" w:type="dxa"/>
            <w:gridSpan w:val="2"/>
            <w:vAlign w:val="center"/>
          </w:tcPr>
          <w:p w:rsidR="00992EC1" w:rsidRPr="008B6292" w:rsidRDefault="00992EC1" w:rsidP="0002119F">
            <w:r w:rsidRPr="008B6292">
              <w:t>Кафедра естественно-математических дисциплин</w:t>
            </w:r>
          </w:p>
        </w:tc>
      </w:tr>
      <w:tr w:rsidR="00992EC1" w:rsidRPr="008B6292" w:rsidTr="0002119F">
        <w:tc>
          <w:tcPr>
            <w:tcW w:w="678" w:type="dxa"/>
            <w:vAlign w:val="center"/>
          </w:tcPr>
          <w:p w:rsidR="00992EC1" w:rsidRPr="008B6292" w:rsidRDefault="00992EC1" w:rsidP="0002119F">
            <w:pPr>
              <w:shd w:val="clear" w:color="auto" w:fill="FFFFFF"/>
              <w:jc w:val="center"/>
            </w:pPr>
            <w:r w:rsidRPr="008B6292">
              <w:t>10</w:t>
            </w:r>
          </w:p>
        </w:tc>
        <w:tc>
          <w:tcPr>
            <w:tcW w:w="5414" w:type="dxa"/>
            <w:vAlign w:val="center"/>
          </w:tcPr>
          <w:p w:rsidR="00992EC1" w:rsidRPr="008B6292" w:rsidRDefault="00992EC1" w:rsidP="0002119F">
            <w:r w:rsidRPr="008B6292">
              <w:t>Формы и методы организации обучения иностранным языкам</w:t>
            </w:r>
          </w:p>
        </w:tc>
        <w:tc>
          <w:tcPr>
            <w:tcW w:w="3703" w:type="dxa"/>
            <w:gridSpan w:val="2"/>
            <w:vAlign w:val="center"/>
          </w:tcPr>
          <w:p w:rsidR="00992EC1" w:rsidRPr="008B6292" w:rsidRDefault="00992EC1" w:rsidP="001D3FDE">
            <w:r w:rsidRPr="008B6292">
              <w:t>Отдел развития методической работы</w:t>
            </w:r>
          </w:p>
          <w:p w:rsidR="00992EC1" w:rsidRPr="008B6292" w:rsidRDefault="00992EC1" w:rsidP="0002119F">
            <w:r w:rsidRPr="008B6292">
              <w:t>Лингвистическая лаборатория</w:t>
            </w:r>
          </w:p>
        </w:tc>
      </w:tr>
      <w:tr w:rsidR="00992EC1" w:rsidRPr="008B6292" w:rsidTr="0002119F">
        <w:tc>
          <w:tcPr>
            <w:tcW w:w="678" w:type="dxa"/>
            <w:vAlign w:val="center"/>
          </w:tcPr>
          <w:p w:rsidR="00992EC1" w:rsidRPr="008B6292" w:rsidRDefault="00992EC1" w:rsidP="0002119F">
            <w:pPr>
              <w:shd w:val="clear" w:color="auto" w:fill="FFFFFF"/>
              <w:jc w:val="center"/>
            </w:pPr>
            <w:r w:rsidRPr="008B6292">
              <w:t>11</w:t>
            </w:r>
          </w:p>
        </w:tc>
        <w:tc>
          <w:tcPr>
            <w:tcW w:w="5414" w:type="dxa"/>
            <w:vAlign w:val="center"/>
          </w:tcPr>
          <w:p w:rsidR="00992EC1" w:rsidRPr="008B6292" w:rsidRDefault="00992EC1" w:rsidP="001D3FDE">
            <w:r w:rsidRPr="008B6292">
              <w:t>Преподавание второго иностранного языка в рамках ФГОС: проблемы и пути решения</w:t>
            </w:r>
          </w:p>
        </w:tc>
        <w:tc>
          <w:tcPr>
            <w:tcW w:w="3703" w:type="dxa"/>
            <w:gridSpan w:val="2"/>
            <w:vAlign w:val="center"/>
          </w:tcPr>
          <w:p w:rsidR="00992EC1" w:rsidRPr="008B6292" w:rsidRDefault="00992EC1" w:rsidP="001D3FDE">
            <w:r w:rsidRPr="008B6292">
              <w:t>Отдел развития методической работы</w:t>
            </w:r>
          </w:p>
          <w:p w:rsidR="00992EC1" w:rsidRPr="008B6292" w:rsidRDefault="00992EC1" w:rsidP="0002119F">
            <w:r w:rsidRPr="008B6292">
              <w:t>Лингвистическая лаборатория</w:t>
            </w:r>
          </w:p>
        </w:tc>
      </w:tr>
      <w:tr w:rsidR="00992EC1" w:rsidRPr="008B6292" w:rsidTr="0002119F">
        <w:tc>
          <w:tcPr>
            <w:tcW w:w="678" w:type="dxa"/>
            <w:vAlign w:val="center"/>
          </w:tcPr>
          <w:p w:rsidR="00992EC1" w:rsidRPr="008B6292" w:rsidRDefault="00992EC1" w:rsidP="0002119F">
            <w:pPr>
              <w:shd w:val="clear" w:color="auto" w:fill="FFFFFF"/>
              <w:jc w:val="center"/>
            </w:pPr>
            <w:r w:rsidRPr="008B6292">
              <w:t>12</w:t>
            </w:r>
          </w:p>
        </w:tc>
        <w:tc>
          <w:tcPr>
            <w:tcW w:w="5414" w:type="dxa"/>
            <w:vAlign w:val="center"/>
          </w:tcPr>
          <w:p w:rsidR="00992EC1" w:rsidRPr="008B6292" w:rsidRDefault="00992EC1" w:rsidP="0002119F">
            <w:r w:rsidRPr="008B6292">
              <w:t xml:space="preserve">Актуальные проблемы преподавания иностранного языка </w:t>
            </w:r>
          </w:p>
        </w:tc>
        <w:tc>
          <w:tcPr>
            <w:tcW w:w="3703" w:type="dxa"/>
            <w:gridSpan w:val="2"/>
            <w:vAlign w:val="center"/>
          </w:tcPr>
          <w:p w:rsidR="00992EC1" w:rsidRPr="008B6292" w:rsidRDefault="00992EC1" w:rsidP="001D3FDE">
            <w:r w:rsidRPr="008B6292">
              <w:t>Отдел развития методической работы</w:t>
            </w:r>
          </w:p>
          <w:p w:rsidR="00992EC1" w:rsidRPr="008B6292" w:rsidRDefault="00992EC1" w:rsidP="0002119F">
            <w:r w:rsidRPr="008B6292">
              <w:t>Лингвистическая лаборатория</w:t>
            </w:r>
          </w:p>
        </w:tc>
      </w:tr>
      <w:tr w:rsidR="00992EC1" w:rsidRPr="008B6292" w:rsidTr="0002119F">
        <w:trPr>
          <w:trHeight w:val="718"/>
        </w:trPr>
        <w:tc>
          <w:tcPr>
            <w:tcW w:w="678" w:type="dxa"/>
            <w:vAlign w:val="center"/>
          </w:tcPr>
          <w:p w:rsidR="00992EC1" w:rsidRPr="008B6292" w:rsidRDefault="00992EC1" w:rsidP="0002119F">
            <w:pPr>
              <w:shd w:val="clear" w:color="auto" w:fill="FFFFFF"/>
              <w:jc w:val="center"/>
            </w:pPr>
            <w:r w:rsidRPr="008B6292">
              <w:t>13</w:t>
            </w:r>
          </w:p>
        </w:tc>
        <w:tc>
          <w:tcPr>
            <w:tcW w:w="5414" w:type="dxa"/>
            <w:vAlign w:val="center"/>
          </w:tcPr>
          <w:p w:rsidR="00992EC1" w:rsidRPr="008B6292" w:rsidRDefault="00992EC1" w:rsidP="00992EC1">
            <w:r w:rsidRPr="008B6292">
              <w:t xml:space="preserve">Обучающие семинары по проблемам преподавания татарского языка и литературы родного и как государственного  в РТ </w:t>
            </w:r>
          </w:p>
        </w:tc>
        <w:tc>
          <w:tcPr>
            <w:tcW w:w="3703" w:type="dxa"/>
            <w:gridSpan w:val="2"/>
            <w:vAlign w:val="center"/>
          </w:tcPr>
          <w:p w:rsidR="00992EC1" w:rsidRPr="008B6292" w:rsidRDefault="00992EC1" w:rsidP="00B0554C">
            <w:r w:rsidRPr="008B6292">
              <w:t>Кафедра татарского языка и литературы</w:t>
            </w:r>
          </w:p>
          <w:p w:rsidR="00992EC1" w:rsidRPr="008B6292" w:rsidRDefault="00992EC1" w:rsidP="0002119F">
            <w:r w:rsidRPr="008B6292">
              <w:t>Лаборатория национального образования</w:t>
            </w:r>
          </w:p>
        </w:tc>
      </w:tr>
      <w:tr w:rsidR="00992EC1" w:rsidRPr="008B6292" w:rsidTr="0002119F">
        <w:tc>
          <w:tcPr>
            <w:tcW w:w="678" w:type="dxa"/>
            <w:vAlign w:val="center"/>
          </w:tcPr>
          <w:p w:rsidR="00992EC1" w:rsidRPr="008B6292" w:rsidRDefault="00992EC1" w:rsidP="0002119F">
            <w:pPr>
              <w:shd w:val="clear" w:color="auto" w:fill="FFFFFF"/>
              <w:jc w:val="center"/>
            </w:pPr>
            <w:r w:rsidRPr="008B6292">
              <w:t>14</w:t>
            </w:r>
          </w:p>
        </w:tc>
        <w:tc>
          <w:tcPr>
            <w:tcW w:w="5414" w:type="dxa"/>
            <w:vAlign w:val="center"/>
          </w:tcPr>
          <w:p w:rsidR="00992EC1" w:rsidRPr="008B6292" w:rsidRDefault="00992EC1" w:rsidP="0002119F">
            <w:r w:rsidRPr="008B6292">
              <w:t>Инновационные технологии в инклюзивном образовании (кол-во 3)</w:t>
            </w:r>
          </w:p>
        </w:tc>
        <w:tc>
          <w:tcPr>
            <w:tcW w:w="3703" w:type="dxa"/>
            <w:gridSpan w:val="2"/>
            <w:vAlign w:val="center"/>
          </w:tcPr>
          <w:p w:rsidR="00992EC1" w:rsidRPr="008B6292" w:rsidRDefault="00992EC1" w:rsidP="00B0554C">
            <w:r w:rsidRPr="008B6292">
              <w:t xml:space="preserve">Кафедра педагогики, психологии и </w:t>
            </w:r>
            <w:proofErr w:type="spellStart"/>
            <w:r w:rsidRPr="008B6292">
              <w:t>андрагогики</w:t>
            </w:r>
            <w:proofErr w:type="spellEnd"/>
          </w:p>
          <w:p w:rsidR="00992EC1" w:rsidRPr="008B6292" w:rsidRDefault="00992EC1" w:rsidP="0002119F">
            <w:r w:rsidRPr="008B6292">
              <w:t>Лаборатория инклюзивного образования</w:t>
            </w:r>
          </w:p>
        </w:tc>
      </w:tr>
      <w:tr w:rsidR="00992EC1" w:rsidRPr="008B6292" w:rsidTr="0002119F">
        <w:tc>
          <w:tcPr>
            <w:tcW w:w="678" w:type="dxa"/>
            <w:vAlign w:val="center"/>
          </w:tcPr>
          <w:p w:rsidR="00992EC1" w:rsidRPr="008B6292" w:rsidRDefault="00992EC1" w:rsidP="0002119F">
            <w:pPr>
              <w:shd w:val="clear" w:color="auto" w:fill="FFFFFF"/>
              <w:jc w:val="center"/>
            </w:pPr>
            <w:r w:rsidRPr="008B6292">
              <w:t>15</w:t>
            </w:r>
          </w:p>
        </w:tc>
        <w:tc>
          <w:tcPr>
            <w:tcW w:w="5414" w:type="dxa"/>
            <w:vAlign w:val="center"/>
          </w:tcPr>
          <w:p w:rsidR="00992EC1" w:rsidRPr="008B6292" w:rsidRDefault="00992EC1" w:rsidP="0002119F">
            <w:r w:rsidRPr="008B6292">
              <w:t xml:space="preserve">Организация внеурочной деятельности в кадетской образовательной организации (психологическая экспертиза) </w:t>
            </w:r>
          </w:p>
        </w:tc>
        <w:tc>
          <w:tcPr>
            <w:tcW w:w="3703" w:type="dxa"/>
            <w:gridSpan w:val="2"/>
            <w:vAlign w:val="center"/>
          </w:tcPr>
          <w:p w:rsidR="00992EC1" w:rsidRPr="008B6292" w:rsidRDefault="00992EC1" w:rsidP="00B0554C">
            <w:r w:rsidRPr="008B6292">
              <w:t xml:space="preserve">Кафедра педагогики, психологии и </w:t>
            </w:r>
            <w:proofErr w:type="spellStart"/>
            <w:r w:rsidRPr="008B6292">
              <w:t>андрагогики</w:t>
            </w:r>
            <w:proofErr w:type="spellEnd"/>
          </w:p>
          <w:p w:rsidR="00992EC1" w:rsidRPr="008B6292" w:rsidRDefault="00992EC1" w:rsidP="0002119F">
            <w:r w:rsidRPr="008B6292">
              <w:t>Лаборатория социализации и воспитания, дополнительного образования</w:t>
            </w:r>
          </w:p>
        </w:tc>
      </w:tr>
      <w:tr w:rsidR="00992EC1" w:rsidRPr="008B6292" w:rsidTr="0002119F">
        <w:tc>
          <w:tcPr>
            <w:tcW w:w="678" w:type="dxa"/>
            <w:vAlign w:val="center"/>
          </w:tcPr>
          <w:p w:rsidR="00992EC1" w:rsidRPr="008B6292" w:rsidRDefault="00992EC1" w:rsidP="0002119F">
            <w:pPr>
              <w:shd w:val="clear" w:color="auto" w:fill="FFFFFF"/>
              <w:jc w:val="center"/>
            </w:pPr>
            <w:r w:rsidRPr="008B6292">
              <w:lastRenderedPageBreak/>
              <w:t>16</w:t>
            </w:r>
          </w:p>
        </w:tc>
        <w:tc>
          <w:tcPr>
            <w:tcW w:w="5414" w:type="dxa"/>
            <w:vAlign w:val="center"/>
          </w:tcPr>
          <w:p w:rsidR="00992EC1" w:rsidRPr="008B6292" w:rsidRDefault="00992EC1" w:rsidP="0002119F">
            <w:r w:rsidRPr="008B6292">
              <w:t>Психолого-педагогическое сопровождение образовательного процесса в рамках профессионального стандарта педагога-психолог</w:t>
            </w:r>
            <w:proofErr w:type="gramStart"/>
            <w:r w:rsidRPr="008B6292">
              <w:t>а(</w:t>
            </w:r>
            <w:proofErr w:type="gramEnd"/>
            <w:r w:rsidRPr="008B6292">
              <w:t>кол-во 3)</w:t>
            </w:r>
          </w:p>
        </w:tc>
        <w:tc>
          <w:tcPr>
            <w:tcW w:w="3703" w:type="dxa"/>
            <w:gridSpan w:val="2"/>
            <w:vAlign w:val="center"/>
          </w:tcPr>
          <w:p w:rsidR="00992EC1" w:rsidRPr="008B6292" w:rsidRDefault="00992EC1" w:rsidP="00B0554C">
            <w:r w:rsidRPr="008B6292">
              <w:t xml:space="preserve">Кафедра педагогики, психологии и </w:t>
            </w:r>
            <w:proofErr w:type="spellStart"/>
            <w:r w:rsidRPr="008B6292">
              <w:t>андрагогики</w:t>
            </w:r>
            <w:proofErr w:type="spellEnd"/>
          </w:p>
          <w:p w:rsidR="00992EC1" w:rsidRPr="008B6292" w:rsidRDefault="00992EC1" w:rsidP="0002119F"/>
        </w:tc>
      </w:tr>
      <w:tr w:rsidR="00992EC1" w:rsidRPr="008B6292" w:rsidTr="0002119F">
        <w:tc>
          <w:tcPr>
            <w:tcW w:w="678" w:type="dxa"/>
            <w:vAlign w:val="center"/>
          </w:tcPr>
          <w:p w:rsidR="00992EC1" w:rsidRPr="008B6292" w:rsidRDefault="00992EC1" w:rsidP="0002119F">
            <w:pPr>
              <w:shd w:val="clear" w:color="auto" w:fill="FFFFFF"/>
              <w:jc w:val="center"/>
            </w:pPr>
            <w:r w:rsidRPr="008B6292">
              <w:t>17</w:t>
            </w:r>
          </w:p>
        </w:tc>
        <w:tc>
          <w:tcPr>
            <w:tcW w:w="5414" w:type="dxa"/>
            <w:vAlign w:val="center"/>
          </w:tcPr>
          <w:p w:rsidR="00992EC1" w:rsidRPr="008B6292" w:rsidRDefault="00992EC1" w:rsidP="0002119F">
            <w:r w:rsidRPr="008B6292">
              <w:t>Цикл семинаров по апробации проекта «Открытое образование» АСИ (т) (кол-во 3)</w:t>
            </w:r>
          </w:p>
        </w:tc>
        <w:tc>
          <w:tcPr>
            <w:tcW w:w="3703" w:type="dxa"/>
            <w:gridSpan w:val="2"/>
            <w:vAlign w:val="center"/>
          </w:tcPr>
          <w:p w:rsidR="00992EC1" w:rsidRPr="008B6292" w:rsidRDefault="00992EC1" w:rsidP="00B0554C">
            <w:r w:rsidRPr="008B6292">
              <w:t xml:space="preserve">Кафедра педагогики, психологии и </w:t>
            </w:r>
            <w:proofErr w:type="spellStart"/>
            <w:r w:rsidRPr="008B6292">
              <w:t>андрагогики</w:t>
            </w:r>
            <w:proofErr w:type="spellEnd"/>
          </w:p>
          <w:p w:rsidR="00992EC1" w:rsidRPr="008B6292" w:rsidRDefault="00992EC1" w:rsidP="0002119F"/>
        </w:tc>
      </w:tr>
      <w:tr w:rsidR="00992EC1" w:rsidRPr="008B6292" w:rsidTr="0002119F">
        <w:tc>
          <w:tcPr>
            <w:tcW w:w="678" w:type="dxa"/>
            <w:vAlign w:val="center"/>
          </w:tcPr>
          <w:p w:rsidR="00992EC1" w:rsidRPr="008B6292" w:rsidRDefault="00992EC1" w:rsidP="0002119F">
            <w:pPr>
              <w:shd w:val="clear" w:color="auto" w:fill="FFFFFF"/>
              <w:jc w:val="center"/>
            </w:pPr>
            <w:r w:rsidRPr="008B6292">
              <w:t>18</w:t>
            </w:r>
          </w:p>
        </w:tc>
        <w:tc>
          <w:tcPr>
            <w:tcW w:w="5414" w:type="dxa"/>
            <w:vAlign w:val="center"/>
          </w:tcPr>
          <w:p w:rsidR="00992EC1" w:rsidRPr="008B6292" w:rsidRDefault="00992EC1" w:rsidP="0002119F">
            <w:r w:rsidRPr="008B6292">
              <w:t>Методика преподавания уроков лидерства в образовательных организациях, на основе системно-</w:t>
            </w:r>
            <w:proofErr w:type="spellStart"/>
            <w:r w:rsidRPr="008B6292">
              <w:t>деятельностного</w:t>
            </w:r>
            <w:proofErr w:type="spellEnd"/>
            <w:r w:rsidRPr="008B6292">
              <w:t xml:space="preserve"> подхода</w:t>
            </w:r>
          </w:p>
        </w:tc>
        <w:tc>
          <w:tcPr>
            <w:tcW w:w="3703" w:type="dxa"/>
            <w:gridSpan w:val="2"/>
            <w:vAlign w:val="center"/>
          </w:tcPr>
          <w:p w:rsidR="00992EC1" w:rsidRPr="008B6292" w:rsidRDefault="00992EC1" w:rsidP="00B0554C">
            <w:r w:rsidRPr="008B6292">
              <w:t xml:space="preserve">Кафедра педагогики, психологии и </w:t>
            </w:r>
            <w:proofErr w:type="spellStart"/>
            <w:r w:rsidRPr="008B6292">
              <w:t>андрагогики</w:t>
            </w:r>
            <w:proofErr w:type="spellEnd"/>
          </w:p>
          <w:p w:rsidR="00992EC1" w:rsidRPr="008B6292" w:rsidRDefault="00992EC1" w:rsidP="0002119F">
            <w:r w:rsidRPr="008B6292">
              <w:t>Лаборатория социализации и воспитания, дополнительного образования</w:t>
            </w:r>
          </w:p>
        </w:tc>
      </w:tr>
      <w:tr w:rsidR="00992EC1" w:rsidRPr="008B6292" w:rsidTr="0002119F">
        <w:tc>
          <w:tcPr>
            <w:tcW w:w="678" w:type="dxa"/>
            <w:vAlign w:val="center"/>
          </w:tcPr>
          <w:p w:rsidR="00992EC1" w:rsidRPr="008B6292" w:rsidRDefault="00992EC1" w:rsidP="0002119F">
            <w:pPr>
              <w:shd w:val="clear" w:color="auto" w:fill="FFFFFF"/>
              <w:jc w:val="center"/>
            </w:pPr>
            <w:r w:rsidRPr="008B6292">
              <w:t>19</w:t>
            </w:r>
          </w:p>
        </w:tc>
        <w:tc>
          <w:tcPr>
            <w:tcW w:w="5414" w:type="dxa"/>
            <w:vAlign w:val="center"/>
          </w:tcPr>
          <w:p w:rsidR="00992EC1" w:rsidRPr="008B6292" w:rsidRDefault="00992EC1" w:rsidP="0002119F">
            <w:r w:rsidRPr="008B6292">
              <w:t>Проектирование образовательного пространства учреждений дополнительного образования детей в условиях современных требований</w:t>
            </w:r>
          </w:p>
        </w:tc>
        <w:tc>
          <w:tcPr>
            <w:tcW w:w="3703" w:type="dxa"/>
            <w:gridSpan w:val="2"/>
            <w:vAlign w:val="center"/>
          </w:tcPr>
          <w:p w:rsidR="00992EC1" w:rsidRPr="008B6292" w:rsidRDefault="00992EC1" w:rsidP="0002119F">
            <w:r w:rsidRPr="008B6292">
              <w:t>Лаборатория социализации и воспитания, дополнительного образования</w:t>
            </w:r>
          </w:p>
        </w:tc>
      </w:tr>
      <w:tr w:rsidR="00992EC1" w:rsidRPr="008B6292" w:rsidTr="0002119F">
        <w:tc>
          <w:tcPr>
            <w:tcW w:w="678" w:type="dxa"/>
            <w:vAlign w:val="center"/>
          </w:tcPr>
          <w:p w:rsidR="00992EC1" w:rsidRPr="008B6292" w:rsidRDefault="00992EC1" w:rsidP="0002119F">
            <w:pPr>
              <w:shd w:val="clear" w:color="auto" w:fill="FFFFFF"/>
              <w:jc w:val="center"/>
            </w:pPr>
            <w:r w:rsidRPr="008B6292">
              <w:t>20</w:t>
            </w:r>
          </w:p>
        </w:tc>
        <w:tc>
          <w:tcPr>
            <w:tcW w:w="5414" w:type="dxa"/>
            <w:vAlign w:val="center"/>
          </w:tcPr>
          <w:p w:rsidR="00992EC1" w:rsidRPr="008B6292" w:rsidRDefault="00992EC1" w:rsidP="00992EC1">
            <w:r w:rsidRPr="008B6292">
              <w:t xml:space="preserve">Перевод школы в эффективный режим работы </w:t>
            </w:r>
          </w:p>
        </w:tc>
        <w:tc>
          <w:tcPr>
            <w:tcW w:w="3703" w:type="dxa"/>
            <w:gridSpan w:val="2"/>
            <w:vAlign w:val="center"/>
          </w:tcPr>
          <w:p w:rsidR="00992EC1" w:rsidRPr="008B6292" w:rsidRDefault="00992EC1" w:rsidP="0002119F">
            <w:r w:rsidRPr="008B6292">
              <w:t>Кафедра теории и практики управления образованием</w:t>
            </w:r>
          </w:p>
        </w:tc>
      </w:tr>
      <w:tr w:rsidR="00992EC1" w:rsidRPr="008B6292" w:rsidTr="0002119F">
        <w:tc>
          <w:tcPr>
            <w:tcW w:w="678" w:type="dxa"/>
            <w:vAlign w:val="center"/>
          </w:tcPr>
          <w:p w:rsidR="00992EC1" w:rsidRPr="008B6292" w:rsidRDefault="00992EC1" w:rsidP="0002119F">
            <w:pPr>
              <w:shd w:val="clear" w:color="auto" w:fill="FFFFFF"/>
              <w:jc w:val="center"/>
            </w:pPr>
            <w:r w:rsidRPr="008B6292">
              <w:t>21</w:t>
            </w:r>
          </w:p>
        </w:tc>
        <w:tc>
          <w:tcPr>
            <w:tcW w:w="5414" w:type="dxa"/>
            <w:vAlign w:val="center"/>
          </w:tcPr>
          <w:p w:rsidR="00992EC1" w:rsidRPr="008B6292" w:rsidRDefault="00992EC1" w:rsidP="0002119F">
            <w:r w:rsidRPr="008B6292">
              <w:t>Планирование и организация демонстрационного экзамена по стандартам ВОРЛДСКИЛЛС в профессиональных образовательных организациях Республики Татарстан</w:t>
            </w:r>
          </w:p>
        </w:tc>
        <w:tc>
          <w:tcPr>
            <w:tcW w:w="3703" w:type="dxa"/>
            <w:gridSpan w:val="2"/>
            <w:vAlign w:val="center"/>
          </w:tcPr>
          <w:p w:rsidR="00992EC1" w:rsidRPr="008B6292" w:rsidRDefault="00992EC1" w:rsidP="0002119F">
            <w:r w:rsidRPr="008B6292">
              <w:t>Центр развития профессионального образования</w:t>
            </w:r>
          </w:p>
        </w:tc>
      </w:tr>
      <w:tr w:rsidR="00992EC1" w:rsidRPr="008B6292" w:rsidTr="0002119F">
        <w:tc>
          <w:tcPr>
            <w:tcW w:w="678" w:type="dxa"/>
            <w:vAlign w:val="center"/>
          </w:tcPr>
          <w:p w:rsidR="00992EC1" w:rsidRPr="008B6292" w:rsidRDefault="00992EC1" w:rsidP="0002119F">
            <w:pPr>
              <w:shd w:val="clear" w:color="auto" w:fill="FFFFFF"/>
              <w:jc w:val="center"/>
            </w:pPr>
            <w:r w:rsidRPr="008B6292">
              <w:t>22</w:t>
            </w:r>
          </w:p>
        </w:tc>
        <w:tc>
          <w:tcPr>
            <w:tcW w:w="5414" w:type="dxa"/>
            <w:vAlign w:val="center"/>
          </w:tcPr>
          <w:p w:rsidR="00992EC1" w:rsidRPr="008B6292" w:rsidRDefault="00992EC1" w:rsidP="0002119F">
            <w:r w:rsidRPr="008B6292">
              <w:t>Регламент демонстрационного экзамена в рамках промежуточной и итоговой аттестации по образовательным программам СПО</w:t>
            </w:r>
          </w:p>
        </w:tc>
        <w:tc>
          <w:tcPr>
            <w:tcW w:w="3703" w:type="dxa"/>
            <w:gridSpan w:val="2"/>
            <w:vAlign w:val="center"/>
          </w:tcPr>
          <w:p w:rsidR="00992EC1" w:rsidRPr="008B6292" w:rsidRDefault="00992EC1" w:rsidP="0002119F">
            <w:r w:rsidRPr="008B6292">
              <w:t>Центр развития профессионального образования</w:t>
            </w:r>
          </w:p>
        </w:tc>
      </w:tr>
      <w:tr w:rsidR="00992EC1" w:rsidRPr="008B6292" w:rsidTr="0002119F">
        <w:tc>
          <w:tcPr>
            <w:tcW w:w="678" w:type="dxa"/>
            <w:vAlign w:val="center"/>
          </w:tcPr>
          <w:p w:rsidR="00992EC1" w:rsidRPr="008B6292" w:rsidRDefault="00992EC1" w:rsidP="0002119F">
            <w:pPr>
              <w:shd w:val="clear" w:color="auto" w:fill="FFFFFF"/>
              <w:jc w:val="center"/>
            </w:pPr>
            <w:r w:rsidRPr="008B6292">
              <w:t>23</w:t>
            </w:r>
          </w:p>
        </w:tc>
        <w:tc>
          <w:tcPr>
            <w:tcW w:w="5414" w:type="dxa"/>
            <w:vAlign w:val="center"/>
          </w:tcPr>
          <w:p w:rsidR="00992EC1" w:rsidRPr="008B6292" w:rsidRDefault="00992EC1" w:rsidP="0002119F">
            <w:r w:rsidRPr="008B6292">
              <w:t>Оценка результатов освоения профессиональных образовательных программ: демонстрационный экзамен по стандартам ВОРЛДСКИЛЛС</w:t>
            </w:r>
          </w:p>
        </w:tc>
        <w:tc>
          <w:tcPr>
            <w:tcW w:w="3703" w:type="dxa"/>
            <w:gridSpan w:val="2"/>
            <w:vAlign w:val="center"/>
          </w:tcPr>
          <w:p w:rsidR="00992EC1" w:rsidRPr="008B6292" w:rsidRDefault="00992EC1" w:rsidP="0002119F">
            <w:r w:rsidRPr="008B6292">
              <w:t>Центр развития профессионального образования</w:t>
            </w:r>
          </w:p>
        </w:tc>
      </w:tr>
      <w:tr w:rsidR="00992EC1" w:rsidRPr="008B6292" w:rsidTr="0002119F">
        <w:tc>
          <w:tcPr>
            <w:tcW w:w="678" w:type="dxa"/>
            <w:vAlign w:val="center"/>
          </w:tcPr>
          <w:p w:rsidR="00992EC1" w:rsidRPr="008B6292" w:rsidRDefault="00992EC1" w:rsidP="0002119F">
            <w:pPr>
              <w:shd w:val="clear" w:color="auto" w:fill="FFFFFF"/>
              <w:jc w:val="center"/>
            </w:pPr>
            <w:r w:rsidRPr="008B6292">
              <w:t>24</w:t>
            </w:r>
          </w:p>
        </w:tc>
        <w:tc>
          <w:tcPr>
            <w:tcW w:w="5414" w:type="dxa"/>
            <w:vAlign w:val="center"/>
          </w:tcPr>
          <w:p w:rsidR="00992EC1" w:rsidRPr="008B6292" w:rsidRDefault="00992EC1" w:rsidP="0002119F">
            <w:r w:rsidRPr="008B6292">
              <w:t>Особенности разработки образовательных программ по наиболее востребованным на рынке труда, новым и перспективным профессиям (ТОП-50)</w:t>
            </w:r>
          </w:p>
        </w:tc>
        <w:tc>
          <w:tcPr>
            <w:tcW w:w="3703" w:type="dxa"/>
            <w:gridSpan w:val="2"/>
            <w:vAlign w:val="center"/>
          </w:tcPr>
          <w:p w:rsidR="00992EC1" w:rsidRPr="008B6292" w:rsidRDefault="00992EC1" w:rsidP="0002119F">
            <w:r w:rsidRPr="008B6292">
              <w:t>Центр развития профессионального образования</w:t>
            </w:r>
          </w:p>
        </w:tc>
      </w:tr>
      <w:tr w:rsidR="00992EC1" w:rsidRPr="008B6292" w:rsidTr="0002119F">
        <w:trPr>
          <w:trHeight w:val="1280"/>
        </w:trPr>
        <w:tc>
          <w:tcPr>
            <w:tcW w:w="678" w:type="dxa"/>
            <w:vAlign w:val="center"/>
          </w:tcPr>
          <w:p w:rsidR="00992EC1" w:rsidRPr="008B6292" w:rsidRDefault="00992EC1" w:rsidP="0002119F">
            <w:pPr>
              <w:shd w:val="clear" w:color="auto" w:fill="FFFFFF"/>
              <w:jc w:val="center"/>
            </w:pPr>
            <w:r w:rsidRPr="008B6292">
              <w:t>25</w:t>
            </w:r>
          </w:p>
        </w:tc>
        <w:tc>
          <w:tcPr>
            <w:tcW w:w="5414" w:type="dxa"/>
            <w:vAlign w:val="center"/>
          </w:tcPr>
          <w:p w:rsidR="00992EC1" w:rsidRPr="008B6292" w:rsidRDefault="00992EC1" w:rsidP="0002119F">
            <w:r w:rsidRPr="008B6292">
              <w:t>Внедрение в практико-ориентированной (дуальной) модели обучения в системе среднего профессионального образования Республики Татарстан</w:t>
            </w:r>
          </w:p>
        </w:tc>
        <w:tc>
          <w:tcPr>
            <w:tcW w:w="3703" w:type="dxa"/>
            <w:gridSpan w:val="2"/>
            <w:vAlign w:val="center"/>
          </w:tcPr>
          <w:p w:rsidR="00992EC1" w:rsidRPr="008B6292" w:rsidRDefault="00992EC1" w:rsidP="0002119F">
            <w:r w:rsidRPr="008B6292">
              <w:t>Центр развития профессионального образования</w:t>
            </w:r>
          </w:p>
        </w:tc>
      </w:tr>
      <w:tr w:rsidR="00992EC1" w:rsidRPr="008B6292" w:rsidTr="0002119F">
        <w:tc>
          <w:tcPr>
            <w:tcW w:w="678" w:type="dxa"/>
            <w:vAlign w:val="center"/>
          </w:tcPr>
          <w:p w:rsidR="00992EC1" w:rsidRPr="008B6292" w:rsidRDefault="00992EC1" w:rsidP="0002119F">
            <w:pPr>
              <w:shd w:val="clear" w:color="auto" w:fill="FFFFFF"/>
              <w:jc w:val="center"/>
            </w:pPr>
            <w:r w:rsidRPr="008B6292">
              <w:t>26</w:t>
            </w:r>
          </w:p>
        </w:tc>
        <w:tc>
          <w:tcPr>
            <w:tcW w:w="5414" w:type="dxa"/>
            <w:vAlign w:val="center"/>
          </w:tcPr>
          <w:p w:rsidR="00992EC1" w:rsidRPr="008B6292" w:rsidRDefault="00992EC1" w:rsidP="00992EC1">
            <w:r w:rsidRPr="008B6292">
              <w:t xml:space="preserve">Оценка качества образовательной деятельности с использованием УМК «Вдохновение»  </w:t>
            </w:r>
          </w:p>
        </w:tc>
        <w:tc>
          <w:tcPr>
            <w:tcW w:w="3703" w:type="dxa"/>
            <w:gridSpan w:val="2"/>
            <w:vAlign w:val="center"/>
          </w:tcPr>
          <w:p w:rsidR="00992EC1" w:rsidRPr="008B6292" w:rsidRDefault="00992EC1" w:rsidP="0002119F">
            <w:r w:rsidRPr="008B6292">
              <w:t>Кафедра дошкольного и начального общего образования</w:t>
            </w:r>
          </w:p>
        </w:tc>
      </w:tr>
      <w:tr w:rsidR="00992EC1" w:rsidRPr="008B6292" w:rsidTr="0002119F">
        <w:tc>
          <w:tcPr>
            <w:tcW w:w="678" w:type="dxa"/>
            <w:vAlign w:val="center"/>
          </w:tcPr>
          <w:p w:rsidR="00992EC1" w:rsidRPr="008B6292" w:rsidRDefault="00992EC1" w:rsidP="0002119F">
            <w:pPr>
              <w:shd w:val="clear" w:color="auto" w:fill="FFFFFF"/>
              <w:jc w:val="center"/>
            </w:pPr>
            <w:r w:rsidRPr="008B6292">
              <w:t>27</w:t>
            </w:r>
          </w:p>
        </w:tc>
        <w:tc>
          <w:tcPr>
            <w:tcW w:w="5414" w:type="dxa"/>
            <w:vAlign w:val="center"/>
          </w:tcPr>
          <w:p w:rsidR="00992EC1" w:rsidRPr="008B6292" w:rsidRDefault="00992EC1" w:rsidP="0002119F">
            <w:r w:rsidRPr="008B6292">
              <w:t>Самодиагностика школы как условие эффективности управления</w:t>
            </w:r>
          </w:p>
        </w:tc>
        <w:tc>
          <w:tcPr>
            <w:tcW w:w="3703" w:type="dxa"/>
            <w:gridSpan w:val="2"/>
            <w:vAlign w:val="center"/>
          </w:tcPr>
          <w:p w:rsidR="00992EC1" w:rsidRPr="008B6292" w:rsidRDefault="00992EC1" w:rsidP="0002119F">
            <w:r w:rsidRPr="008B6292">
              <w:t>Кафедра теории и практики управления образованием</w:t>
            </w:r>
          </w:p>
        </w:tc>
      </w:tr>
      <w:tr w:rsidR="00992EC1" w:rsidRPr="008B6292" w:rsidTr="0002119F">
        <w:tc>
          <w:tcPr>
            <w:tcW w:w="678" w:type="dxa"/>
            <w:vAlign w:val="center"/>
          </w:tcPr>
          <w:p w:rsidR="00992EC1" w:rsidRPr="008B6292" w:rsidRDefault="00992EC1" w:rsidP="0002119F">
            <w:pPr>
              <w:shd w:val="clear" w:color="auto" w:fill="FFFFFF"/>
              <w:jc w:val="center"/>
            </w:pPr>
            <w:r w:rsidRPr="008B6292">
              <w:t>28</w:t>
            </w:r>
          </w:p>
        </w:tc>
        <w:tc>
          <w:tcPr>
            <w:tcW w:w="5414" w:type="dxa"/>
            <w:vAlign w:val="center"/>
          </w:tcPr>
          <w:p w:rsidR="00992EC1" w:rsidRPr="008B6292" w:rsidRDefault="00992EC1" w:rsidP="00992EC1">
            <w:r w:rsidRPr="008B6292">
              <w:t xml:space="preserve">Межрегиональные </w:t>
            </w:r>
            <w:proofErr w:type="spellStart"/>
            <w:r w:rsidRPr="008B6292">
              <w:t>вебинары</w:t>
            </w:r>
            <w:proofErr w:type="spellEnd"/>
            <w:r w:rsidRPr="008B6292">
              <w:t xml:space="preserve"> для учителей татарского языка и литературы образовательных организаций с этнокультурным компонентом содержания образования субъектов Российской Федерации </w:t>
            </w:r>
          </w:p>
        </w:tc>
        <w:tc>
          <w:tcPr>
            <w:tcW w:w="3703" w:type="dxa"/>
            <w:gridSpan w:val="2"/>
            <w:vAlign w:val="center"/>
          </w:tcPr>
          <w:p w:rsidR="00992EC1" w:rsidRPr="008B6292" w:rsidRDefault="00992EC1" w:rsidP="00B0554C">
            <w:r w:rsidRPr="008B6292">
              <w:t>Кафедра татарского языка и литературы</w:t>
            </w:r>
          </w:p>
          <w:p w:rsidR="00992EC1" w:rsidRPr="008B6292" w:rsidRDefault="00992EC1" w:rsidP="0002119F">
            <w:r w:rsidRPr="008B6292">
              <w:t>Лаборатория национального образования</w:t>
            </w:r>
          </w:p>
        </w:tc>
      </w:tr>
      <w:tr w:rsidR="00992EC1" w:rsidRPr="008B6292" w:rsidTr="00992EC1">
        <w:trPr>
          <w:trHeight w:val="1285"/>
        </w:trPr>
        <w:tc>
          <w:tcPr>
            <w:tcW w:w="678" w:type="dxa"/>
            <w:vAlign w:val="center"/>
          </w:tcPr>
          <w:p w:rsidR="00992EC1" w:rsidRPr="008B6292" w:rsidRDefault="00992EC1" w:rsidP="0002119F">
            <w:pPr>
              <w:shd w:val="clear" w:color="auto" w:fill="FFFFFF"/>
              <w:jc w:val="center"/>
            </w:pPr>
            <w:r w:rsidRPr="008B6292">
              <w:t>29</w:t>
            </w:r>
          </w:p>
        </w:tc>
        <w:tc>
          <w:tcPr>
            <w:tcW w:w="5414" w:type="dxa"/>
            <w:vAlign w:val="center"/>
          </w:tcPr>
          <w:p w:rsidR="00992EC1" w:rsidRPr="008B6292" w:rsidRDefault="00992EC1" w:rsidP="0002119F">
            <w:r w:rsidRPr="008B6292">
              <w:t xml:space="preserve">Межрегиональные </w:t>
            </w:r>
            <w:proofErr w:type="spellStart"/>
            <w:r w:rsidRPr="008B6292">
              <w:t>вебинары</w:t>
            </w:r>
            <w:proofErr w:type="spellEnd"/>
            <w:r w:rsidRPr="008B6292">
              <w:t xml:space="preserve"> для руководителей образовательных организаций с этнокультурным компонентом содержания образования субъектов Российской Федерации </w:t>
            </w:r>
          </w:p>
          <w:p w:rsidR="00992EC1" w:rsidRPr="008B6292" w:rsidRDefault="00992EC1" w:rsidP="0002119F"/>
        </w:tc>
        <w:tc>
          <w:tcPr>
            <w:tcW w:w="3703" w:type="dxa"/>
            <w:gridSpan w:val="2"/>
            <w:vAlign w:val="center"/>
          </w:tcPr>
          <w:p w:rsidR="00992EC1" w:rsidRPr="008B6292" w:rsidRDefault="00992EC1" w:rsidP="00B0554C">
            <w:r w:rsidRPr="008B6292">
              <w:t>Кафедра татарского языка и литературы</w:t>
            </w:r>
          </w:p>
          <w:p w:rsidR="00992EC1" w:rsidRPr="008B6292" w:rsidRDefault="00992EC1" w:rsidP="0002119F">
            <w:r w:rsidRPr="008B6292">
              <w:t>Лаборатория национального образования</w:t>
            </w:r>
          </w:p>
        </w:tc>
      </w:tr>
      <w:tr w:rsidR="00992EC1" w:rsidRPr="008B6292" w:rsidTr="0002119F">
        <w:tc>
          <w:tcPr>
            <w:tcW w:w="9795" w:type="dxa"/>
            <w:gridSpan w:val="4"/>
            <w:vAlign w:val="center"/>
          </w:tcPr>
          <w:p w:rsidR="00992EC1" w:rsidRPr="008B6292" w:rsidRDefault="00992EC1" w:rsidP="0002119F">
            <w:r w:rsidRPr="008B6292">
              <w:t>Заседания «круглого стола» и др.</w:t>
            </w:r>
          </w:p>
        </w:tc>
      </w:tr>
      <w:tr w:rsidR="00992EC1" w:rsidRPr="008B6292" w:rsidTr="0002119F">
        <w:tc>
          <w:tcPr>
            <w:tcW w:w="678" w:type="dxa"/>
            <w:vAlign w:val="center"/>
          </w:tcPr>
          <w:p w:rsidR="00992EC1" w:rsidRPr="008B6292" w:rsidRDefault="00992EC1" w:rsidP="0002119F">
            <w:pPr>
              <w:shd w:val="clear" w:color="auto" w:fill="FFFFFF"/>
              <w:jc w:val="center"/>
            </w:pPr>
            <w:r w:rsidRPr="008B6292">
              <w:t>30</w:t>
            </w:r>
          </w:p>
        </w:tc>
        <w:tc>
          <w:tcPr>
            <w:tcW w:w="5414" w:type="dxa"/>
            <w:vAlign w:val="center"/>
          </w:tcPr>
          <w:p w:rsidR="00992EC1" w:rsidRPr="008B6292" w:rsidRDefault="00992EC1" w:rsidP="0002119F">
            <w:r w:rsidRPr="008B6292">
              <w:t>Формирование семейных ценностей</w:t>
            </w:r>
          </w:p>
        </w:tc>
        <w:tc>
          <w:tcPr>
            <w:tcW w:w="3703" w:type="dxa"/>
            <w:gridSpan w:val="2"/>
            <w:vAlign w:val="center"/>
          </w:tcPr>
          <w:p w:rsidR="00992EC1" w:rsidRPr="008B6292" w:rsidRDefault="00992EC1" w:rsidP="0002119F">
            <w:r w:rsidRPr="008B6292">
              <w:t xml:space="preserve">Кафедра педагогики, психологии </w:t>
            </w:r>
            <w:r w:rsidRPr="008B6292">
              <w:lastRenderedPageBreak/>
              <w:t xml:space="preserve">и </w:t>
            </w:r>
            <w:proofErr w:type="spellStart"/>
            <w:r w:rsidRPr="008B6292">
              <w:t>андрагогики</w:t>
            </w:r>
            <w:proofErr w:type="spellEnd"/>
          </w:p>
        </w:tc>
      </w:tr>
      <w:tr w:rsidR="00992EC1" w:rsidRPr="008B6292" w:rsidTr="0002119F">
        <w:tc>
          <w:tcPr>
            <w:tcW w:w="678" w:type="dxa"/>
            <w:vAlign w:val="center"/>
          </w:tcPr>
          <w:p w:rsidR="00992EC1" w:rsidRPr="008B6292" w:rsidRDefault="00992EC1" w:rsidP="0002119F">
            <w:pPr>
              <w:shd w:val="clear" w:color="auto" w:fill="FFFFFF"/>
              <w:jc w:val="center"/>
            </w:pPr>
            <w:r w:rsidRPr="008B6292">
              <w:lastRenderedPageBreak/>
              <w:t>31</w:t>
            </w:r>
          </w:p>
        </w:tc>
        <w:tc>
          <w:tcPr>
            <w:tcW w:w="5414" w:type="dxa"/>
            <w:vAlign w:val="center"/>
          </w:tcPr>
          <w:p w:rsidR="00992EC1" w:rsidRPr="008B6292" w:rsidRDefault="00992EC1" w:rsidP="0002119F">
            <w:r w:rsidRPr="008B6292">
              <w:t>Создание мотивации как основной этап в содержании урока русского языка и литературы по ФГОС</w:t>
            </w:r>
          </w:p>
        </w:tc>
        <w:tc>
          <w:tcPr>
            <w:tcW w:w="3703" w:type="dxa"/>
            <w:gridSpan w:val="2"/>
            <w:vAlign w:val="center"/>
          </w:tcPr>
          <w:p w:rsidR="00992EC1" w:rsidRPr="008B6292" w:rsidRDefault="00992EC1" w:rsidP="0002119F">
            <w:r w:rsidRPr="008B6292">
              <w:t>Кафедра социально-гуманитарных дисциплин</w:t>
            </w:r>
          </w:p>
        </w:tc>
      </w:tr>
      <w:tr w:rsidR="007B0727" w:rsidRPr="008B6292" w:rsidTr="0002119F">
        <w:tc>
          <w:tcPr>
            <w:tcW w:w="678" w:type="dxa"/>
            <w:vAlign w:val="center"/>
          </w:tcPr>
          <w:p w:rsidR="007B0727" w:rsidRPr="008B6292" w:rsidRDefault="007B0727" w:rsidP="0002119F">
            <w:pPr>
              <w:shd w:val="clear" w:color="auto" w:fill="FFFFFF"/>
              <w:jc w:val="center"/>
            </w:pPr>
            <w:r w:rsidRPr="008B6292">
              <w:t>32</w:t>
            </w:r>
          </w:p>
        </w:tc>
        <w:tc>
          <w:tcPr>
            <w:tcW w:w="5414" w:type="dxa"/>
            <w:vAlign w:val="center"/>
          </w:tcPr>
          <w:p w:rsidR="007B0727" w:rsidRPr="008B6292" w:rsidRDefault="007B0727" w:rsidP="00CC6855">
            <w:r w:rsidRPr="008B6292">
              <w:t>Кафедра естественн</w:t>
            </w:r>
            <w:proofErr w:type="gramStart"/>
            <w:r w:rsidRPr="008B6292">
              <w:t>о-</w:t>
            </w:r>
            <w:proofErr w:type="gramEnd"/>
            <w:r w:rsidRPr="008B6292">
              <w:t xml:space="preserve"> математических дисциплин в информационном пространстве: история и современность</w:t>
            </w:r>
          </w:p>
        </w:tc>
        <w:tc>
          <w:tcPr>
            <w:tcW w:w="3703" w:type="dxa"/>
            <w:gridSpan w:val="2"/>
            <w:vAlign w:val="center"/>
          </w:tcPr>
          <w:p w:rsidR="007B0727" w:rsidRPr="008B6292" w:rsidRDefault="007B0727" w:rsidP="00CC6855">
            <w:r w:rsidRPr="008B6292">
              <w:t>Кафедра естественно-математических дисциплин</w:t>
            </w:r>
          </w:p>
        </w:tc>
      </w:tr>
      <w:tr w:rsidR="007B0727" w:rsidRPr="008B6292" w:rsidTr="0002119F">
        <w:tc>
          <w:tcPr>
            <w:tcW w:w="678" w:type="dxa"/>
            <w:vAlign w:val="center"/>
          </w:tcPr>
          <w:p w:rsidR="007B0727" w:rsidRPr="008B6292" w:rsidRDefault="007B0727" w:rsidP="0002119F">
            <w:pPr>
              <w:shd w:val="clear" w:color="auto" w:fill="FFFFFF"/>
              <w:jc w:val="center"/>
            </w:pPr>
            <w:r w:rsidRPr="008B6292">
              <w:t>33</w:t>
            </w:r>
          </w:p>
        </w:tc>
        <w:tc>
          <w:tcPr>
            <w:tcW w:w="5414" w:type="dxa"/>
            <w:vAlign w:val="center"/>
          </w:tcPr>
          <w:p w:rsidR="007B0727" w:rsidRPr="008B6292" w:rsidRDefault="007B0727" w:rsidP="00CC6855">
            <w:r w:rsidRPr="008B6292">
              <w:t xml:space="preserve">Подходы и технологии работы с детьми с ОВЗ (в </w:t>
            </w:r>
            <w:proofErr w:type="spellStart"/>
            <w:r w:rsidRPr="008B6292">
              <w:t>т.ч</w:t>
            </w:r>
            <w:proofErr w:type="spellEnd"/>
            <w:r w:rsidRPr="008B6292">
              <w:t>. с РАС)  в ОО</w:t>
            </w:r>
          </w:p>
        </w:tc>
        <w:tc>
          <w:tcPr>
            <w:tcW w:w="3703" w:type="dxa"/>
            <w:gridSpan w:val="2"/>
            <w:vAlign w:val="center"/>
          </w:tcPr>
          <w:p w:rsidR="007B0727" w:rsidRPr="008B6292" w:rsidRDefault="007B0727" w:rsidP="00CC6855">
            <w:r w:rsidRPr="008B6292">
              <w:t xml:space="preserve">Кафедра педагогики, психологии и </w:t>
            </w:r>
            <w:proofErr w:type="spellStart"/>
            <w:r w:rsidRPr="008B6292">
              <w:t>андрагогики</w:t>
            </w:r>
            <w:proofErr w:type="spellEnd"/>
          </w:p>
          <w:p w:rsidR="007B0727" w:rsidRPr="008B6292" w:rsidRDefault="007B0727" w:rsidP="00CC6855">
            <w:r w:rsidRPr="008B6292">
              <w:t>Лаборатория инклюзивного образования</w:t>
            </w:r>
          </w:p>
        </w:tc>
      </w:tr>
      <w:tr w:rsidR="007B0727" w:rsidRPr="008B6292" w:rsidTr="0002119F">
        <w:tc>
          <w:tcPr>
            <w:tcW w:w="678" w:type="dxa"/>
            <w:vAlign w:val="center"/>
          </w:tcPr>
          <w:p w:rsidR="007B0727" w:rsidRPr="008B6292" w:rsidRDefault="007B0727" w:rsidP="0002119F">
            <w:pPr>
              <w:shd w:val="clear" w:color="auto" w:fill="FFFFFF"/>
              <w:jc w:val="center"/>
            </w:pPr>
            <w:r w:rsidRPr="008B6292">
              <w:t>34</w:t>
            </w:r>
          </w:p>
        </w:tc>
        <w:tc>
          <w:tcPr>
            <w:tcW w:w="5414" w:type="dxa"/>
            <w:vAlign w:val="center"/>
          </w:tcPr>
          <w:p w:rsidR="007B0727" w:rsidRPr="008B6292" w:rsidRDefault="007B0727" w:rsidP="00CC6855">
            <w:r w:rsidRPr="008B6292">
              <w:t xml:space="preserve">Роль психологической службы в формировании личности </w:t>
            </w:r>
            <w:proofErr w:type="gramStart"/>
            <w:r w:rsidRPr="008B6292">
              <w:t>обучающегося</w:t>
            </w:r>
            <w:proofErr w:type="gramEnd"/>
            <w:r w:rsidRPr="008B6292">
              <w:t xml:space="preserve"> </w:t>
            </w:r>
          </w:p>
          <w:p w:rsidR="007B0727" w:rsidRPr="008B6292" w:rsidRDefault="007B0727" w:rsidP="00CC6855"/>
        </w:tc>
        <w:tc>
          <w:tcPr>
            <w:tcW w:w="3703" w:type="dxa"/>
            <w:gridSpan w:val="2"/>
            <w:vAlign w:val="center"/>
          </w:tcPr>
          <w:p w:rsidR="007B0727" w:rsidRPr="008B6292" w:rsidRDefault="007B0727" w:rsidP="00CC6855">
            <w:r w:rsidRPr="008B6292">
              <w:t xml:space="preserve">Кафедра педагогики, психологии и </w:t>
            </w:r>
            <w:proofErr w:type="spellStart"/>
            <w:r w:rsidRPr="008B6292">
              <w:t>андрагогики</w:t>
            </w:r>
            <w:proofErr w:type="spellEnd"/>
          </w:p>
          <w:p w:rsidR="007B0727" w:rsidRPr="008B6292" w:rsidRDefault="007B0727" w:rsidP="00CC6855">
            <w:r w:rsidRPr="008B6292">
              <w:t>Лаборатория инклюзивного образования</w:t>
            </w:r>
          </w:p>
        </w:tc>
      </w:tr>
      <w:tr w:rsidR="007B0727" w:rsidRPr="008B6292" w:rsidTr="0002119F">
        <w:tc>
          <w:tcPr>
            <w:tcW w:w="678" w:type="dxa"/>
            <w:vAlign w:val="center"/>
          </w:tcPr>
          <w:p w:rsidR="007B0727" w:rsidRPr="008B6292" w:rsidRDefault="007B0727" w:rsidP="0002119F">
            <w:pPr>
              <w:shd w:val="clear" w:color="auto" w:fill="FFFFFF"/>
              <w:jc w:val="center"/>
            </w:pPr>
            <w:r w:rsidRPr="008B6292">
              <w:t>35</w:t>
            </w:r>
          </w:p>
        </w:tc>
        <w:tc>
          <w:tcPr>
            <w:tcW w:w="5414" w:type="dxa"/>
            <w:vAlign w:val="center"/>
          </w:tcPr>
          <w:p w:rsidR="007B0727" w:rsidRPr="008B6292" w:rsidRDefault="007B0727" w:rsidP="00CC6855">
            <w:r w:rsidRPr="008B6292">
              <w:t>Современные методы обучения татарскому языку русскоязычных учащихся с использованием УМК «</w:t>
            </w:r>
            <w:proofErr w:type="spellStart"/>
            <w:r w:rsidRPr="008B6292">
              <w:t>Сөлем</w:t>
            </w:r>
            <w:proofErr w:type="spellEnd"/>
            <w:r w:rsidRPr="008B6292">
              <w:t>!»</w:t>
            </w:r>
          </w:p>
        </w:tc>
        <w:tc>
          <w:tcPr>
            <w:tcW w:w="3703" w:type="dxa"/>
            <w:gridSpan w:val="2"/>
            <w:vAlign w:val="center"/>
          </w:tcPr>
          <w:p w:rsidR="007B0727" w:rsidRPr="008B6292" w:rsidRDefault="007B0727" w:rsidP="00CC6855">
            <w:r w:rsidRPr="008B6292">
              <w:t>Кафедра дошкольного и начального общего образования</w:t>
            </w:r>
          </w:p>
        </w:tc>
      </w:tr>
      <w:tr w:rsidR="007B0727" w:rsidRPr="008B6292" w:rsidTr="0002119F">
        <w:tc>
          <w:tcPr>
            <w:tcW w:w="678" w:type="dxa"/>
            <w:vAlign w:val="center"/>
          </w:tcPr>
          <w:p w:rsidR="007B0727" w:rsidRPr="008B6292" w:rsidRDefault="007B0727" w:rsidP="0002119F">
            <w:pPr>
              <w:shd w:val="clear" w:color="auto" w:fill="FFFFFF"/>
              <w:jc w:val="center"/>
            </w:pPr>
            <w:r w:rsidRPr="008B6292">
              <w:t>36</w:t>
            </w:r>
          </w:p>
        </w:tc>
        <w:tc>
          <w:tcPr>
            <w:tcW w:w="5414" w:type="dxa"/>
            <w:vAlign w:val="center"/>
          </w:tcPr>
          <w:p w:rsidR="007B0727" w:rsidRPr="008B6292" w:rsidRDefault="007B0727" w:rsidP="00CC6855">
            <w:r w:rsidRPr="008B6292">
              <w:t xml:space="preserve">Республиканский форум учителей иностранного языка </w:t>
            </w:r>
          </w:p>
        </w:tc>
        <w:tc>
          <w:tcPr>
            <w:tcW w:w="3703" w:type="dxa"/>
            <w:gridSpan w:val="2"/>
            <w:vAlign w:val="center"/>
          </w:tcPr>
          <w:p w:rsidR="007B0727" w:rsidRPr="008B6292" w:rsidRDefault="007B0727" w:rsidP="00CC6855">
            <w:r w:rsidRPr="008B6292">
              <w:t>Отдел развития методической работы</w:t>
            </w:r>
          </w:p>
        </w:tc>
      </w:tr>
      <w:tr w:rsidR="008B6292" w:rsidRPr="008B6292" w:rsidTr="00474C5F">
        <w:tc>
          <w:tcPr>
            <w:tcW w:w="678" w:type="dxa"/>
            <w:vAlign w:val="center"/>
          </w:tcPr>
          <w:p w:rsidR="007B0727" w:rsidRPr="008B6292" w:rsidRDefault="007B0727" w:rsidP="0002119F">
            <w:pPr>
              <w:shd w:val="clear" w:color="auto" w:fill="FFFFFF"/>
              <w:jc w:val="center"/>
            </w:pPr>
            <w:r w:rsidRPr="008B6292">
              <w:t>37</w:t>
            </w:r>
          </w:p>
        </w:tc>
        <w:tc>
          <w:tcPr>
            <w:tcW w:w="5414" w:type="dxa"/>
            <w:vAlign w:val="center"/>
          </w:tcPr>
          <w:p w:rsidR="007B0727" w:rsidRPr="008B6292" w:rsidRDefault="007B0727" w:rsidP="00CC6855">
            <w:r w:rsidRPr="008B6292">
              <w:t xml:space="preserve">Выезды по изучению методической работы ММС и составление «дорожных карт» по устранению выявленных </w:t>
            </w:r>
            <w:proofErr w:type="spellStart"/>
            <w:proofErr w:type="gramStart"/>
            <w:r w:rsidRPr="008B6292">
              <w:t>пр</w:t>
            </w:r>
            <w:proofErr w:type="spellEnd"/>
            <w:proofErr w:type="gramEnd"/>
            <w:r w:rsidRPr="008B6292">
              <w:t xml:space="preserve">   </w:t>
            </w:r>
            <w:proofErr w:type="spellStart"/>
            <w:r w:rsidRPr="008B6292">
              <w:t>облемных</w:t>
            </w:r>
            <w:proofErr w:type="spellEnd"/>
            <w:r w:rsidRPr="008B6292">
              <w:t xml:space="preserve"> зон (охват 10 муниципальных районов в течение года);</w:t>
            </w:r>
          </w:p>
        </w:tc>
        <w:tc>
          <w:tcPr>
            <w:tcW w:w="3703" w:type="dxa"/>
            <w:gridSpan w:val="2"/>
          </w:tcPr>
          <w:p w:rsidR="007B0727" w:rsidRPr="008B6292" w:rsidRDefault="007B0727" w:rsidP="00CC6855">
            <w:r w:rsidRPr="008B6292">
              <w:t>Отдел развития методической работы</w:t>
            </w:r>
          </w:p>
          <w:p w:rsidR="007B0727" w:rsidRPr="008B6292" w:rsidRDefault="007B0727" w:rsidP="00CC6855"/>
        </w:tc>
      </w:tr>
      <w:tr w:rsidR="008B6292" w:rsidRPr="008B6292" w:rsidTr="00474C5F">
        <w:tc>
          <w:tcPr>
            <w:tcW w:w="678" w:type="dxa"/>
            <w:vAlign w:val="center"/>
          </w:tcPr>
          <w:p w:rsidR="007B0727" w:rsidRPr="008B6292" w:rsidRDefault="007B0727" w:rsidP="0002119F">
            <w:pPr>
              <w:shd w:val="clear" w:color="auto" w:fill="FFFFFF"/>
              <w:jc w:val="center"/>
            </w:pPr>
            <w:r w:rsidRPr="008B6292">
              <w:t>38</w:t>
            </w:r>
          </w:p>
        </w:tc>
        <w:tc>
          <w:tcPr>
            <w:tcW w:w="5414" w:type="dxa"/>
            <w:vAlign w:val="center"/>
          </w:tcPr>
          <w:p w:rsidR="007B0727" w:rsidRPr="008B6292" w:rsidRDefault="007B0727" w:rsidP="00CC6855">
            <w:r w:rsidRPr="008B6292">
              <w:t xml:space="preserve">Выполнение мероприятий «дорожных карт» по устранению выявленных проблемных зон  </w:t>
            </w:r>
          </w:p>
        </w:tc>
        <w:tc>
          <w:tcPr>
            <w:tcW w:w="3703" w:type="dxa"/>
            <w:gridSpan w:val="2"/>
            <w:vAlign w:val="center"/>
          </w:tcPr>
          <w:p w:rsidR="007B0727" w:rsidRPr="008B6292" w:rsidRDefault="007B0727" w:rsidP="00CC6855">
            <w:r w:rsidRPr="008B6292">
              <w:t>Отдел развития методической работы</w:t>
            </w:r>
          </w:p>
        </w:tc>
      </w:tr>
      <w:tr w:rsidR="008B6292" w:rsidRPr="008B6292" w:rsidTr="0002119F">
        <w:tc>
          <w:tcPr>
            <w:tcW w:w="678" w:type="dxa"/>
            <w:vAlign w:val="center"/>
          </w:tcPr>
          <w:p w:rsidR="007B0727" w:rsidRPr="008B6292" w:rsidRDefault="007B0727" w:rsidP="0002119F">
            <w:pPr>
              <w:shd w:val="clear" w:color="auto" w:fill="FFFFFF"/>
              <w:jc w:val="center"/>
            </w:pPr>
            <w:r w:rsidRPr="008B6292">
              <w:t>39</w:t>
            </w:r>
          </w:p>
        </w:tc>
        <w:tc>
          <w:tcPr>
            <w:tcW w:w="5414" w:type="dxa"/>
            <w:vAlign w:val="center"/>
          </w:tcPr>
          <w:p w:rsidR="007B0727" w:rsidRPr="008B6292" w:rsidRDefault="007B0727" w:rsidP="00B13ACD">
            <w:r w:rsidRPr="008B6292">
              <w:t xml:space="preserve">Перспективы развития в Республике Татарстан профессиональной ориентации учащейся молодежи.                                                                                            </w:t>
            </w:r>
            <w:proofErr w:type="gramStart"/>
            <w:r w:rsidRPr="008B6292">
              <w:t>Форсайт-сессии</w:t>
            </w:r>
            <w:proofErr w:type="gramEnd"/>
            <w:r w:rsidRPr="008B6292">
              <w:t xml:space="preserve">:                                                                    </w:t>
            </w:r>
          </w:p>
          <w:p w:rsidR="007B0727" w:rsidRPr="008B6292" w:rsidRDefault="007B0727" w:rsidP="00B13ACD">
            <w:r w:rsidRPr="008B6292">
              <w:t xml:space="preserve">- Профессиональные пробы как эффективный механизм профессионального самоопределения </w:t>
            </w:r>
            <w:proofErr w:type="gramStart"/>
            <w:r w:rsidRPr="008B6292">
              <w:t>обучающихся</w:t>
            </w:r>
            <w:proofErr w:type="gramEnd"/>
            <w:r w:rsidRPr="008B6292">
              <w:t xml:space="preserve">;                                            </w:t>
            </w:r>
          </w:p>
          <w:p w:rsidR="007B0727" w:rsidRPr="008B6292" w:rsidRDefault="007B0727" w:rsidP="00B13ACD">
            <w:r w:rsidRPr="008B6292">
              <w:t xml:space="preserve">- Инновационные формы организации </w:t>
            </w:r>
            <w:proofErr w:type="spellStart"/>
            <w:r w:rsidRPr="008B6292">
              <w:t>профориентационной</w:t>
            </w:r>
            <w:proofErr w:type="spellEnd"/>
            <w:r w:rsidRPr="008B6292">
              <w:t xml:space="preserve"> работы с применением электронных информационных ресурсов.</w:t>
            </w:r>
          </w:p>
        </w:tc>
        <w:tc>
          <w:tcPr>
            <w:tcW w:w="3703" w:type="dxa"/>
            <w:gridSpan w:val="2"/>
            <w:vAlign w:val="center"/>
          </w:tcPr>
          <w:p w:rsidR="007B0727" w:rsidRPr="008B6292" w:rsidRDefault="007B0727" w:rsidP="00B13ACD">
            <w:r w:rsidRPr="008B6292">
              <w:t>Центр развития профессионального образования</w:t>
            </w:r>
          </w:p>
        </w:tc>
      </w:tr>
    </w:tbl>
    <w:p w:rsidR="009133A8" w:rsidRPr="008B6292" w:rsidRDefault="009133A8"/>
    <w:p w:rsidR="001D3FDE" w:rsidRPr="008B6292" w:rsidRDefault="001D3FDE"/>
    <w:p w:rsidR="00992EC1" w:rsidRPr="008B6292" w:rsidRDefault="00992EC1"/>
    <w:p w:rsidR="00992EC1" w:rsidRPr="008B6292" w:rsidRDefault="00992EC1"/>
    <w:p w:rsidR="00992EC1" w:rsidRPr="008B6292" w:rsidRDefault="00992EC1"/>
    <w:p w:rsidR="00992EC1" w:rsidRPr="008B6292" w:rsidRDefault="00992EC1"/>
    <w:p w:rsidR="007B0727" w:rsidRPr="008B6292" w:rsidRDefault="007B0727"/>
    <w:p w:rsidR="007B0727" w:rsidRPr="008B6292" w:rsidRDefault="007B0727"/>
    <w:p w:rsidR="007B0727" w:rsidRPr="008B6292" w:rsidRDefault="007B0727"/>
    <w:p w:rsidR="007B0727" w:rsidRPr="008B6292" w:rsidRDefault="007B0727"/>
    <w:p w:rsidR="007B0727" w:rsidRPr="008B6292" w:rsidRDefault="007B0727"/>
    <w:p w:rsidR="007B0727" w:rsidRPr="008B6292" w:rsidRDefault="007B0727"/>
    <w:p w:rsidR="007B0727" w:rsidRPr="008B6292" w:rsidRDefault="007B0727"/>
    <w:p w:rsidR="00992EC1" w:rsidRPr="008B6292" w:rsidRDefault="00992EC1"/>
    <w:p w:rsidR="00992EC1" w:rsidRPr="008B6292" w:rsidRDefault="00992EC1"/>
    <w:p w:rsidR="00992EC1" w:rsidRPr="008B6292" w:rsidRDefault="00992EC1"/>
    <w:p w:rsidR="001D3FDE" w:rsidRPr="008B6292" w:rsidRDefault="001D3FDE"/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5414"/>
        <w:gridCol w:w="1709"/>
        <w:gridCol w:w="1994"/>
      </w:tblGrid>
      <w:tr w:rsidR="001D3FDE" w:rsidRPr="008B6292" w:rsidTr="0002119F">
        <w:tc>
          <w:tcPr>
            <w:tcW w:w="9795" w:type="dxa"/>
            <w:gridSpan w:val="4"/>
            <w:vAlign w:val="center"/>
          </w:tcPr>
          <w:p w:rsidR="001D3FDE" w:rsidRPr="008B6292" w:rsidRDefault="001D3FDE" w:rsidP="0002119F">
            <w:pPr>
              <w:jc w:val="center"/>
            </w:pPr>
            <w:r w:rsidRPr="008B6292">
              <w:rPr>
                <w:b/>
              </w:rPr>
              <w:t>2 полугодие 2018 года</w:t>
            </w:r>
          </w:p>
        </w:tc>
      </w:tr>
      <w:tr w:rsidR="00992EC1" w:rsidRPr="008B6292" w:rsidTr="0002119F">
        <w:tc>
          <w:tcPr>
            <w:tcW w:w="6092" w:type="dxa"/>
            <w:gridSpan w:val="2"/>
            <w:vAlign w:val="center"/>
          </w:tcPr>
          <w:p w:rsidR="00992EC1" w:rsidRPr="008B6292" w:rsidRDefault="00992EC1" w:rsidP="0002119F">
            <w:pPr>
              <w:rPr>
                <w:b/>
              </w:rPr>
            </w:pPr>
            <w:r w:rsidRPr="008B6292">
              <w:rPr>
                <w:b/>
              </w:rPr>
              <w:t>Конференции</w:t>
            </w:r>
          </w:p>
        </w:tc>
        <w:tc>
          <w:tcPr>
            <w:tcW w:w="1709" w:type="dxa"/>
            <w:vAlign w:val="center"/>
          </w:tcPr>
          <w:p w:rsidR="00992EC1" w:rsidRPr="008B6292" w:rsidRDefault="00992EC1" w:rsidP="0002119F">
            <w:pPr>
              <w:jc w:val="center"/>
            </w:pPr>
          </w:p>
        </w:tc>
        <w:tc>
          <w:tcPr>
            <w:tcW w:w="1994" w:type="dxa"/>
            <w:vAlign w:val="center"/>
          </w:tcPr>
          <w:p w:rsidR="00992EC1" w:rsidRPr="008B6292" w:rsidRDefault="00992EC1" w:rsidP="0002119F"/>
        </w:tc>
      </w:tr>
      <w:tr w:rsidR="005E5E7B" w:rsidRPr="008B6292" w:rsidTr="0002119F">
        <w:tc>
          <w:tcPr>
            <w:tcW w:w="678" w:type="dxa"/>
            <w:vAlign w:val="center"/>
          </w:tcPr>
          <w:p w:rsidR="005E5E7B" w:rsidRPr="008B6292" w:rsidRDefault="005E5E7B" w:rsidP="0002119F">
            <w:pPr>
              <w:shd w:val="clear" w:color="auto" w:fill="FFFFFF"/>
              <w:jc w:val="center"/>
            </w:pPr>
            <w:r w:rsidRPr="008B6292">
              <w:t>1</w:t>
            </w:r>
          </w:p>
        </w:tc>
        <w:tc>
          <w:tcPr>
            <w:tcW w:w="5414" w:type="dxa"/>
            <w:vAlign w:val="center"/>
          </w:tcPr>
          <w:p w:rsidR="005E5E7B" w:rsidRPr="008B6292" w:rsidRDefault="005E5E7B" w:rsidP="00992EC1">
            <w:r w:rsidRPr="008B6292">
              <w:t xml:space="preserve">Юбилейная </w:t>
            </w:r>
            <w:proofErr w:type="gramStart"/>
            <w:r w:rsidRPr="008B6292">
              <w:t>конференция</w:t>
            </w:r>
            <w:proofErr w:type="gramEnd"/>
            <w:r w:rsidRPr="008B6292">
              <w:t xml:space="preserve"> посвященная 90 летию ГАОУ ДПО ИРО РТ</w:t>
            </w:r>
          </w:p>
        </w:tc>
        <w:tc>
          <w:tcPr>
            <w:tcW w:w="3703" w:type="dxa"/>
            <w:gridSpan w:val="2"/>
            <w:vAlign w:val="center"/>
          </w:tcPr>
          <w:p w:rsidR="005E5E7B" w:rsidRPr="008B6292" w:rsidRDefault="005E5E7B" w:rsidP="0002119F">
            <w:r w:rsidRPr="008B6292">
              <w:t>Ректорат</w:t>
            </w:r>
          </w:p>
          <w:p w:rsidR="005E5E7B" w:rsidRPr="008B6292" w:rsidRDefault="005E5E7B" w:rsidP="0002119F">
            <w:r w:rsidRPr="008B6292">
              <w:t>irort2011@gmail.com</w:t>
            </w:r>
            <w:bookmarkStart w:id="3" w:name="_GoBack"/>
            <w:bookmarkEnd w:id="3"/>
          </w:p>
        </w:tc>
      </w:tr>
      <w:tr w:rsidR="005E5E7B" w:rsidRPr="008B6292" w:rsidTr="0002119F">
        <w:tc>
          <w:tcPr>
            <w:tcW w:w="678" w:type="dxa"/>
            <w:vAlign w:val="center"/>
          </w:tcPr>
          <w:p w:rsidR="005E5E7B" w:rsidRPr="008B6292" w:rsidRDefault="005E5E7B" w:rsidP="0002119F">
            <w:pPr>
              <w:shd w:val="clear" w:color="auto" w:fill="FFFFFF"/>
              <w:jc w:val="center"/>
            </w:pPr>
            <w:r w:rsidRPr="008B6292">
              <w:t>2</w:t>
            </w:r>
          </w:p>
        </w:tc>
        <w:tc>
          <w:tcPr>
            <w:tcW w:w="5414" w:type="dxa"/>
            <w:vAlign w:val="center"/>
          </w:tcPr>
          <w:p w:rsidR="005E5E7B" w:rsidRPr="008B6292" w:rsidRDefault="005E5E7B" w:rsidP="0002119F">
            <w:r w:rsidRPr="008B6292">
              <w:t xml:space="preserve">Преподавание татарского языка и литературы как фактор обеспечения </w:t>
            </w:r>
            <w:proofErr w:type="spellStart"/>
            <w:r w:rsidRPr="008B6292">
              <w:t>полилингвизма</w:t>
            </w:r>
            <w:proofErr w:type="spellEnd"/>
            <w:r w:rsidRPr="008B6292">
              <w:t xml:space="preserve"> в образовательной организации</w:t>
            </w:r>
          </w:p>
        </w:tc>
        <w:tc>
          <w:tcPr>
            <w:tcW w:w="3703" w:type="dxa"/>
            <w:gridSpan w:val="2"/>
            <w:vAlign w:val="center"/>
          </w:tcPr>
          <w:p w:rsidR="005E5E7B" w:rsidRPr="008B6292" w:rsidRDefault="005E5E7B" w:rsidP="00245BAD">
            <w:r w:rsidRPr="008B6292">
              <w:t>Кафедра татарского языка и литературы</w:t>
            </w:r>
          </w:p>
          <w:p w:rsidR="005E5E7B" w:rsidRPr="008B6292" w:rsidRDefault="005E5E7B" w:rsidP="0002119F">
            <w:r w:rsidRPr="008B6292">
              <w:t>Лаборатория национального образования</w:t>
            </w:r>
          </w:p>
        </w:tc>
      </w:tr>
      <w:tr w:rsidR="005E5E7B" w:rsidRPr="008B6292" w:rsidTr="0002119F">
        <w:tc>
          <w:tcPr>
            <w:tcW w:w="678" w:type="dxa"/>
            <w:vAlign w:val="center"/>
          </w:tcPr>
          <w:p w:rsidR="005E5E7B" w:rsidRPr="008B6292" w:rsidRDefault="005E5E7B" w:rsidP="0002119F">
            <w:pPr>
              <w:shd w:val="clear" w:color="auto" w:fill="FFFFFF"/>
              <w:jc w:val="center"/>
            </w:pPr>
            <w:r w:rsidRPr="008B6292">
              <w:t>3</w:t>
            </w:r>
          </w:p>
        </w:tc>
        <w:tc>
          <w:tcPr>
            <w:tcW w:w="5414" w:type="dxa"/>
            <w:vAlign w:val="center"/>
          </w:tcPr>
          <w:p w:rsidR="005E5E7B" w:rsidRPr="008B6292" w:rsidRDefault="005E5E7B" w:rsidP="0002119F">
            <w:r w:rsidRPr="008B6292">
              <w:t xml:space="preserve">Кадетское образование и воспитание: проблемы, пути решения, перспективы» </w:t>
            </w:r>
          </w:p>
        </w:tc>
        <w:tc>
          <w:tcPr>
            <w:tcW w:w="3703" w:type="dxa"/>
            <w:gridSpan w:val="2"/>
            <w:vAlign w:val="center"/>
          </w:tcPr>
          <w:p w:rsidR="005E5E7B" w:rsidRPr="008B6292" w:rsidRDefault="005E5E7B" w:rsidP="0002119F">
            <w:r w:rsidRPr="008B6292">
              <w:t>Лаборатория социализации и воспитания, дополнительного образования</w:t>
            </w:r>
          </w:p>
        </w:tc>
      </w:tr>
      <w:tr w:rsidR="008B6292" w:rsidRPr="008B6292" w:rsidTr="008B6292">
        <w:trPr>
          <w:trHeight w:val="305"/>
        </w:trPr>
        <w:tc>
          <w:tcPr>
            <w:tcW w:w="678" w:type="dxa"/>
            <w:vAlign w:val="center"/>
          </w:tcPr>
          <w:p w:rsidR="005E5E7B" w:rsidRPr="008B6292" w:rsidRDefault="005E5E7B" w:rsidP="0002119F">
            <w:pPr>
              <w:shd w:val="clear" w:color="auto" w:fill="FFFFFF"/>
              <w:jc w:val="center"/>
            </w:pPr>
            <w:r w:rsidRPr="008B6292">
              <w:t>4</w:t>
            </w:r>
          </w:p>
        </w:tc>
        <w:tc>
          <w:tcPr>
            <w:tcW w:w="5414" w:type="dxa"/>
            <w:vAlign w:val="center"/>
          </w:tcPr>
          <w:p w:rsidR="005E5E7B" w:rsidRPr="008B6292" w:rsidRDefault="005E5E7B" w:rsidP="0002119F">
            <w:r w:rsidRPr="008B6292">
              <w:t>Молодой педагог: адаптация и профессиональное становление</w:t>
            </w:r>
          </w:p>
        </w:tc>
        <w:tc>
          <w:tcPr>
            <w:tcW w:w="3703" w:type="dxa"/>
            <w:gridSpan w:val="2"/>
            <w:vAlign w:val="center"/>
          </w:tcPr>
          <w:p w:rsidR="005E5E7B" w:rsidRPr="008B6292" w:rsidRDefault="005E5E7B" w:rsidP="0002119F">
            <w:r w:rsidRPr="008B6292">
              <w:t xml:space="preserve">Отдел развития методической работы </w:t>
            </w:r>
          </w:p>
        </w:tc>
      </w:tr>
      <w:tr w:rsidR="005E5E7B" w:rsidRPr="008B6292" w:rsidTr="0002119F">
        <w:tc>
          <w:tcPr>
            <w:tcW w:w="678" w:type="dxa"/>
            <w:vAlign w:val="center"/>
          </w:tcPr>
          <w:p w:rsidR="005E5E7B" w:rsidRPr="008B6292" w:rsidRDefault="005E5E7B" w:rsidP="0002119F">
            <w:pPr>
              <w:shd w:val="clear" w:color="auto" w:fill="FFFFFF"/>
              <w:jc w:val="center"/>
            </w:pPr>
            <w:r w:rsidRPr="008B6292">
              <w:t>5</w:t>
            </w:r>
          </w:p>
        </w:tc>
        <w:tc>
          <w:tcPr>
            <w:tcW w:w="5414" w:type="dxa"/>
            <w:vAlign w:val="center"/>
          </w:tcPr>
          <w:p w:rsidR="005E5E7B" w:rsidRPr="008B6292" w:rsidRDefault="005E5E7B" w:rsidP="0002119F">
            <w:r w:rsidRPr="008B6292">
              <w:t>Профессиональное развитие педагога дошкольного образования в условиях реализации ФГОС</w:t>
            </w:r>
          </w:p>
        </w:tc>
        <w:tc>
          <w:tcPr>
            <w:tcW w:w="3703" w:type="dxa"/>
            <w:gridSpan w:val="2"/>
            <w:vAlign w:val="center"/>
          </w:tcPr>
          <w:p w:rsidR="005E5E7B" w:rsidRPr="008B6292" w:rsidRDefault="005E5E7B" w:rsidP="0002119F">
            <w:r w:rsidRPr="008B6292">
              <w:t>Кафедра дошкольного и начального общего образования</w:t>
            </w:r>
          </w:p>
        </w:tc>
      </w:tr>
      <w:tr w:rsidR="005E5E7B" w:rsidRPr="008B6292" w:rsidTr="0002119F">
        <w:tc>
          <w:tcPr>
            <w:tcW w:w="9795" w:type="dxa"/>
            <w:gridSpan w:val="4"/>
            <w:vAlign w:val="center"/>
          </w:tcPr>
          <w:p w:rsidR="005E5E7B" w:rsidRPr="008B6292" w:rsidRDefault="005E5E7B" w:rsidP="0002119F">
            <w:pPr>
              <w:rPr>
                <w:b/>
              </w:rPr>
            </w:pPr>
            <w:r w:rsidRPr="008B6292">
              <w:rPr>
                <w:b/>
              </w:rPr>
              <w:t xml:space="preserve">Семинары </w:t>
            </w:r>
          </w:p>
        </w:tc>
      </w:tr>
      <w:tr w:rsidR="005E5E7B" w:rsidRPr="008B6292" w:rsidTr="0002119F">
        <w:tc>
          <w:tcPr>
            <w:tcW w:w="678" w:type="dxa"/>
            <w:vAlign w:val="center"/>
          </w:tcPr>
          <w:p w:rsidR="005E5E7B" w:rsidRPr="008B6292" w:rsidRDefault="005E5E7B" w:rsidP="0002119F">
            <w:pPr>
              <w:shd w:val="clear" w:color="auto" w:fill="FFFFFF"/>
              <w:jc w:val="center"/>
            </w:pPr>
            <w:r w:rsidRPr="008B6292">
              <w:t>6</w:t>
            </w:r>
          </w:p>
        </w:tc>
        <w:tc>
          <w:tcPr>
            <w:tcW w:w="5414" w:type="dxa"/>
            <w:vAlign w:val="center"/>
          </w:tcPr>
          <w:p w:rsidR="005E5E7B" w:rsidRPr="008B6292" w:rsidRDefault="005E5E7B" w:rsidP="0002119F">
            <w:r w:rsidRPr="008B6292">
              <w:t>Технологии работы с текстом на уроках родного языка</w:t>
            </w:r>
          </w:p>
        </w:tc>
        <w:tc>
          <w:tcPr>
            <w:tcW w:w="3703" w:type="dxa"/>
            <w:gridSpan w:val="2"/>
            <w:vAlign w:val="center"/>
          </w:tcPr>
          <w:p w:rsidR="005E5E7B" w:rsidRPr="008B6292" w:rsidRDefault="005E5E7B" w:rsidP="00245BAD">
            <w:r w:rsidRPr="008B6292">
              <w:t>Кафедра татарского языка и литературы</w:t>
            </w:r>
          </w:p>
          <w:p w:rsidR="005E5E7B" w:rsidRPr="008B6292" w:rsidRDefault="005E5E7B" w:rsidP="00245BAD">
            <w:r w:rsidRPr="008B6292">
              <w:t>Лаборатория национального образования</w:t>
            </w:r>
          </w:p>
        </w:tc>
      </w:tr>
      <w:tr w:rsidR="005E5E7B" w:rsidRPr="008B6292" w:rsidTr="0002119F">
        <w:tc>
          <w:tcPr>
            <w:tcW w:w="678" w:type="dxa"/>
            <w:vAlign w:val="center"/>
          </w:tcPr>
          <w:p w:rsidR="005E5E7B" w:rsidRPr="008B6292" w:rsidRDefault="005E5E7B" w:rsidP="0002119F">
            <w:pPr>
              <w:shd w:val="clear" w:color="auto" w:fill="FFFFFF"/>
              <w:jc w:val="center"/>
            </w:pPr>
            <w:r w:rsidRPr="008B6292">
              <w:t>7</w:t>
            </w:r>
          </w:p>
        </w:tc>
        <w:tc>
          <w:tcPr>
            <w:tcW w:w="5414" w:type="dxa"/>
            <w:vAlign w:val="center"/>
          </w:tcPr>
          <w:p w:rsidR="005E5E7B" w:rsidRPr="008B6292" w:rsidRDefault="005E5E7B" w:rsidP="0002119F">
            <w:r w:rsidRPr="008B6292">
              <w:t>Особенности подготовки и проведения Всероссийских проверочных работ в начальной школе</w:t>
            </w:r>
          </w:p>
        </w:tc>
        <w:tc>
          <w:tcPr>
            <w:tcW w:w="3703" w:type="dxa"/>
            <w:gridSpan w:val="2"/>
            <w:vAlign w:val="center"/>
          </w:tcPr>
          <w:p w:rsidR="005E5E7B" w:rsidRPr="008B6292" w:rsidRDefault="005E5E7B" w:rsidP="0002119F">
            <w:r w:rsidRPr="008B6292">
              <w:t>Кафедра дошкольного и начального общего образования</w:t>
            </w:r>
          </w:p>
        </w:tc>
      </w:tr>
      <w:tr w:rsidR="00C44D48" w:rsidRPr="008B6292" w:rsidTr="0002119F">
        <w:tc>
          <w:tcPr>
            <w:tcW w:w="678" w:type="dxa"/>
            <w:vAlign w:val="center"/>
          </w:tcPr>
          <w:p w:rsidR="00C44D48" w:rsidRPr="008B6292" w:rsidRDefault="00C44D48" w:rsidP="0002119F">
            <w:pPr>
              <w:shd w:val="clear" w:color="auto" w:fill="FFFFFF"/>
              <w:jc w:val="center"/>
            </w:pPr>
          </w:p>
        </w:tc>
        <w:tc>
          <w:tcPr>
            <w:tcW w:w="5414" w:type="dxa"/>
            <w:vAlign w:val="center"/>
          </w:tcPr>
          <w:p w:rsidR="00C44D48" w:rsidRPr="008B6292" w:rsidRDefault="00C44D48" w:rsidP="0002119F">
            <w:r w:rsidRPr="008B6292">
              <w:t>Оценка качества образовательной деятельности с использованием УМК «Вдохновение»</w:t>
            </w:r>
            <w:r w:rsidRPr="008B629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703" w:type="dxa"/>
            <w:gridSpan w:val="2"/>
            <w:vAlign w:val="center"/>
          </w:tcPr>
          <w:p w:rsidR="00C44D48" w:rsidRPr="008B6292" w:rsidRDefault="00C44D48" w:rsidP="0002119F">
            <w:r w:rsidRPr="008B6292">
              <w:t>Кафедра дошкольного и начального общего образования</w:t>
            </w:r>
          </w:p>
        </w:tc>
      </w:tr>
      <w:tr w:rsidR="005E5E7B" w:rsidRPr="008B6292" w:rsidTr="0002119F">
        <w:tc>
          <w:tcPr>
            <w:tcW w:w="678" w:type="dxa"/>
            <w:vAlign w:val="center"/>
          </w:tcPr>
          <w:p w:rsidR="005E5E7B" w:rsidRPr="008B6292" w:rsidRDefault="005E5E7B" w:rsidP="0002119F">
            <w:pPr>
              <w:shd w:val="clear" w:color="auto" w:fill="FFFFFF"/>
              <w:jc w:val="center"/>
            </w:pPr>
            <w:r w:rsidRPr="008B6292">
              <w:t>8</w:t>
            </w:r>
          </w:p>
        </w:tc>
        <w:tc>
          <w:tcPr>
            <w:tcW w:w="5414" w:type="dxa"/>
            <w:vAlign w:val="center"/>
          </w:tcPr>
          <w:p w:rsidR="005E5E7B" w:rsidRPr="008B6292" w:rsidRDefault="005E5E7B" w:rsidP="0002119F">
            <w:r w:rsidRPr="008B6292">
              <w:t>Современные подходы к контрольно-оценочной деятельности в свете требований ФГОС НОО</w:t>
            </w:r>
          </w:p>
        </w:tc>
        <w:tc>
          <w:tcPr>
            <w:tcW w:w="3703" w:type="dxa"/>
            <w:gridSpan w:val="2"/>
            <w:vAlign w:val="center"/>
          </w:tcPr>
          <w:p w:rsidR="005E5E7B" w:rsidRPr="008B6292" w:rsidRDefault="005E5E7B" w:rsidP="0002119F">
            <w:r w:rsidRPr="008B6292">
              <w:t>Кафедра дошкольного и начального общего образования</w:t>
            </w:r>
          </w:p>
        </w:tc>
      </w:tr>
      <w:tr w:rsidR="005E5E7B" w:rsidRPr="008B6292" w:rsidTr="0002119F">
        <w:tc>
          <w:tcPr>
            <w:tcW w:w="678" w:type="dxa"/>
            <w:vAlign w:val="center"/>
          </w:tcPr>
          <w:p w:rsidR="005E5E7B" w:rsidRPr="008B6292" w:rsidRDefault="005E5E7B" w:rsidP="0002119F">
            <w:pPr>
              <w:shd w:val="clear" w:color="auto" w:fill="FFFFFF"/>
              <w:jc w:val="center"/>
            </w:pPr>
            <w:r w:rsidRPr="008B6292">
              <w:t>9</w:t>
            </w:r>
          </w:p>
        </w:tc>
        <w:tc>
          <w:tcPr>
            <w:tcW w:w="5414" w:type="dxa"/>
            <w:vAlign w:val="center"/>
          </w:tcPr>
          <w:p w:rsidR="005E5E7B" w:rsidRPr="008B6292" w:rsidRDefault="005E5E7B" w:rsidP="0002119F">
            <w:r w:rsidRPr="008B6292">
              <w:t>УУД как предмет педагогического проектирования и мониторинга</w:t>
            </w:r>
          </w:p>
        </w:tc>
        <w:tc>
          <w:tcPr>
            <w:tcW w:w="3703" w:type="dxa"/>
            <w:gridSpan w:val="2"/>
            <w:vAlign w:val="center"/>
          </w:tcPr>
          <w:p w:rsidR="005E5E7B" w:rsidRPr="008B6292" w:rsidRDefault="005E5E7B" w:rsidP="0002119F">
            <w:r w:rsidRPr="008B6292">
              <w:t>Кафедра дошкольного и начального общего образования</w:t>
            </w:r>
          </w:p>
        </w:tc>
      </w:tr>
      <w:tr w:rsidR="005E5E7B" w:rsidRPr="008B6292" w:rsidTr="0002119F">
        <w:tc>
          <w:tcPr>
            <w:tcW w:w="678" w:type="dxa"/>
            <w:vAlign w:val="center"/>
          </w:tcPr>
          <w:p w:rsidR="005E5E7B" w:rsidRPr="008B6292" w:rsidRDefault="005E5E7B" w:rsidP="00245BAD">
            <w:pPr>
              <w:shd w:val="clear" w:color="auto" w:fill="FFFFFF"/>
              <w:jc w:val="center"/>
            </w:pPr>
            <w:r w:rsidRPr="008B6292">
              <w:t>10</w:t>
            </w:r>
          </w:p>
        </w:tc>
        <w:tc>
          <w:tcPr>
            <w:tcW w:w="5414" w:type="dxa"/>
            <w:vAlign w:val="center"/>
          </w:tcPr>
          <w:p w:rsidR="005E5E7B" w:rsidRPr="008B6292" w:rsidRDefault="005E5E7B" w:rsidP="0002119F">
            <w:r w:rsidRPr="008B6292">
              <w:t xml:space="preserve">Актуальные  проблемы преподавания учебного курса ОРКСЭ </w:t>
            </w:r>
          </w:p>
        </w:tc>
        <w:tc>
          <w:tcPr>
            <w:tcW w:w="3703" w:type="dxa"/>
            <w:gridSpan w:val="2"/>
            <w:vAlign w:val="center"/>
          </w:tcPr>
          <w:p w:rsidR="005E5E7B" w:rsidRPr="008B6292" w:rsidRDefault="005E5E7B" w:rsidP="0002119F">
            <w:r w:rsidRPr="008B6292">
              <w:t>Кафедра дошкольного и начального общего образования</w:t>
            </w:r>
          </w:p>
        </w:tc>
      </w:tr>
      <w:tr w:rsidR="005E5E7B" w:rsidRPr="008B6292" w:rsidTr="0002119F">
        <w:tc>
          <w:tcPr>
            <w:tcW w:w="678" w:type="dxa"/>
            <w:vAlign w:val="center"/>
          </w:tcPr>
          <w:p w:rsidR="005E5E7B" w:rsidRPr="008B6292" w:rsidRDefault="005E5E7B" w:rsidP="0002119F">
            <w:pPr>
              <w:shd w:val="clear" w:color="auto" w:fill="FFFFFF"/>
              <w:jc w:val="center"/>
            </w:pPr>
            <w:r w:rsidRPr="008B6292">
              <w:t>11</w:t>
            </w:r>
          </w:p>
        </w:tc>
        <w:tc>
          <w:tcPr>
            <w:tcW w:w="5414" w:type="dxa"/>
            <w:vAlign w:val="center"/>
          </w:tcPr>
          <w:p w:rsidR="005E5E7B" w:rsidRPr="008B6292" w:rsidRDefault="005E5E7B" w:rsidP="0002119F">
            <w:r w:rsidRPr="008B6292">
              <w:t xml:space="preserve">Организация внеурочной деятельности </w:t>
            </w:r>
            <w:proofErr w:type="gramStart"/>
            <w:r w:rsidRPr="008B6292">
              <w:t>обучающихся</w:t>
            </w:r>
            <w:proofErr w:type="gramEnd"/>
          </w:p>
        </w:tc>
        <w:tc>
          <w:tcPr>
            <w:tcW w:w="3703" w:type="dxa"/>
            <w:gridSpan w:val="2"/>
            <w:vAlign w:val="center"/>
          </w:tcPr>
          <w:p w:rsidR="005E5E7B" w:rsidRPr="008B6292" w:rsidRDefault="005E5E7B" w:rsidP="0002119F">
            <w:r w:rsidRPr="008B6292">
              <w:t>Кафедра дошкольного и начального общего образования</w:t>
            </w:r>
          </w:p>
        </w:tc>
      </w:tr>
      <w:tr w:rsidR="005E5E7B" w:rsidRPr="008B6292" w:rsidTr="0002119F">
        <w:tc>
          <w:tcPr>
            <w:tcW w:w="678" w:type="dxa"/>
            <w:vAlign w:val="center"/>
          </w:tcPr>
          <w:p w:rsidR="005E5E7B" w:rsidRPr="008B6292" w:rsidRDefault="005E5E7B" w:rsidP="0002119F">
            <w:pPr>
              <w:shd w:val="clear" w:color="auto" w:fill="FFFFFF"/>
              <w:jc w:val="center"/>
            </w:pPr>
            <w:r w:rsidRPr="008B6292">
              <w:t>12</w:t>
            </w:r>
          </w:p>
        </w:tc>
        <w:tc>
          <w:tcPr>
            <w:tcW w:w="5414" w:type="dxa"/>
            <w:vAlign w:val="center"/>
          </w:tcPr>
          <w:p w:rsidR="005E5E7B" w:rsidRPr="008B6292" w:rsidRDefault="005E5E7B" w:rsidP="0002119F">
            <w:r w:rsidRPr="008B6292">
              <w:t xml:space="preserve">Проблемы и перспективы развития начального образования в РТ </w:t>
            </w:r>
          </w:p>
        </w:tc>
        <w:tc>
          <w:tcPr>
            <w:tcW w:w="3703" w:type="dxa"/>
            <w:gridSpan w:val="2"/>
            <w:vAlign w:val="center"/>
          </w:tcPr>
          <w:p w:rsidR="005E5E7B" w:rsidRPr="008B6292" w:rsidRDefault="005E5E7B" w:rsidP="0002119F">
            <w:r w:rsidRPr="008B6292">
              <w:t>Кафедра дошкольного и начального общего образования</w:t>
            </w:r>
          </w:p>
        </w:tc>
      </w:tr>
      <w:tr w:rsidR="005E5E7B" w:rsidRPr="008B6292" w:rsidTr="0002119F">
        <w:tc>
          <w:tcPr>
            <w:tcW w:w="678" w:type="dxa"/>
            <w:vAlign w:val="center"/>
          </w:tcPr>
          <w:p w:rsidR="005E5E7B" w:rsidRPr="008B6292" w:rsidRDefault="005E5E7B" w:rsidP="0002119F">
            <w:pPr>
              <w:shd w:val="clear" w:color="auto" w:fill="FFFFFF"/>
              <w:jc w:val="center"/>
            </w:pPr>
            <w:r w:rsidRPr="008B6292">
              <w:t>13</w:t>
            </w:r>
          </w:p>
        </w:tc>
        <w:tc>
          <w:tcPr>
            <w:tcW w:w="5414" w:type="dxa"/>
            <w:vAlign w:val="center"/>
          </w:tcPr>
          <w:p w:rsidR="005E5E7B" w:rsidRPr="008B6292" w:rsidRDefault="005E5E7B" w:rsidP="0002119F">
            <w:r w:rsidRPr="008B6292">
              <w:t xml:space="preserve">Новое в системе подготовки учащихся к ОГЭ и ЕГЭ по русскому языку и литературе (с участием издательств «Русское слово» </w:t>
            </w:r>
            <w:proofErr w:type="gramStart"/>
            <w:r w:rsidRPr="008B6292">
              <w:t>–</w:t>
            </w:r>
            <w:proofErr w:type="spellStart"/>
            <w:r w:rsidRPr="008B6292">
              <w:t>А</w:t>
            </w:r>
            <w:proofErr w:type="gramEnd"/>
            <w:r w:rsidRPr="008B6292">
              <w:t>.В.Федорова</w:t>
            </w:r>
            <w:proofErr w:type="spellEnd"/>
            <w:r w:rsidRPr="008B6292">
              <w:t xml:space="preserve"> А.В. и «Экзамен» – </w:t>
            </w:r>
            <w:proofErr w:type="spellStart"/>
            <w:r w:rsidRPr="008B6292">
              <w:t>Г.Т.Егораевой</w:t>
            </w:r>
            <w:proofErr w:type="spellEnd"/>
            <w:r w:rsidRPr="008B6292">
              <w:t xml:space="preserve">) </w:t>
            </w:r>
          </w:p>
        </w:tc>
        <w:tc>
          <w:tcPr>
            <w:tcW w:w="3703" w:type="dxa"/>
            <w:gridSpan w:val="2"/>
            <w:vAlign w:val="center"/>
          </w:tcPr>
          <w:p w:rsidR="005E5E7B" w:rsidRPr="008B6292" w:rsidRDefault="005E5E7B" w:rsidP="0002119F">
            <w:r w:rsidRPr="008B6292">
              <w:t>Кафедра социально-гуманитарных дисциплин</w:t>
            </w:r>
          </w:p>
        </w:tc>
      </w:tr>
      <w:tr w:rsidR="0002119F" w:rsidRPr="008B6292" w:rsidTr="0002119F">
        <w:tc>
          <w:tcPr>
            <w:tcW w:w="678" w:type="dxa"/>
            <w:vAlign w:val="center"/>
          </w:tcPr>
          <w:p w:rsidR="0002119F" w:rsidRPr="008B6292" w:rsidRDefault="0002119F" w:rsidP="0002119F">
            <w:pPr>
              <w:shd w:val="clear" w:color="auto" w:fill="FFFFFF"/>
              <w:jc w:val="center"/>
            </w:pPr>
          </w:p>
        </w:tc>
        <w:tc>
          <w:tcPr>
            <w:tcW w:w="5414" w:type="dxa"/>
            <w:vAlign w:val="center"/>
          </w:tcPr>
          <w:p w:rsidR="0002119F" w:rsidRPr="008B6292" w:rsidRDefault="007B0727" w:rsidP="0002119F">
            <w:r w:rsidRPr="008B6292">
              <w:t>Актуальные проблемы преподавания русской литературы по требованиям ФГОС, Концепции преподавания русского языка и литературы</w:t>
            </w:r>
          </w:p>
        </w:tc>
        <w:tc>
          <w:tcPr>
            <w:tcW w:w="3703" w:type="dxa"/>
            <w:gridSpan w:val="2"/>
            <w:vAlign w:val="center"/>
          </w:tcPr>
          <w:p w:rsidR="0002119F" w:rsidRPr="008B6292" w:rsidRDefault="007B0727" w:rsidP="0002119F">
            <w:r w:rsidRPr="008B6292">
              <w:t>Кафедра социально-гуманитарных дисциплин</w:t>
            </w:r>
          </w:p>
        </w:tc>
      </w:tr>
      <w:tr w:rsidR="007B0727" w:rsidRPr="008B6292" w:rsidTr="0002119F">
        <w:tc>
          <w:tcPr>
            <w:tcW w:w="678" w:type="dxa"/>
            <w:vAlign w:val="center"/>
          </w:tcPr>
          <w:p w:rsidR="007B0727" w:rsidRPr="008B6292" w:rsidRDefault="007B0727" w:rsidP="0002119F">
            <w:pPr>
              <w:shd w:val="clear" w:color="auto" w:fill="FFFFFF"/>
              <w:jc w:val="center"/>
            </w:pPr>
          </w:p>
        </w:tc>
        <w:tc>
          <w:tcPr>
            <w:tcW w:w="5414" w:type="dxa"/>
            <w:vAlign w:val="center"/>
          </w:tcPr>
          <w:p w:rsidR="007B0727" w:rsidRPr="008B6292" w:rsidRDefault="007B0727" w:rsidP="0002119F">
            <w:r w:rsidRPr="008B6292">
              <w:t>Обществознание как предмет в современной школе. Эффективная подготовка выпускников к итоговой аттестации по обществознанию (с участием издательства «Экзамен» - Е.Л. Рутковская)</w:t>
            </w:r>
          </w:p>
        </w:tc>
        <w:tc>
          <w:tcPr>
            <w:tcW w:w="3703" w:type="dxa"/>
            <w:gridSpan w:val="2"/>
            <w:vAlign w:val="center"/>
          </w:tcPr>
          <w:p w:rsidR="007B0727" w:rsidRPr="008B6292" w:rsidRDefault="007B0727" w:rsidP="0002119F">
            <w:r w:rsidRPr="008B6292">
              <w:t>Кафедра социально-гуманитарных дисциплин</w:t>
            </w:r>
          </w:p>
        </w:tc>
      </w:tr>
      <w:tr w:rsidR="005E5E7B" w:rsidRPr="008B6292" w:rsidTr="0002119F">
        <w:tc>
          <w:tcPr>
            <w:tcW w:w="678" w:type="dxa"/>
            <w:vAlign w:val="center"/>
          </w:tcPr>
          <w:p w:rsidR="005E5E7B" w:rsidRPr="008B6292" w:rsidRDefault="005E5E7B" w:rsidP="0002119F">
            <w:pPr>
              <w:shd w:val="clear" w:color="auto" w:fill="FFFFFF"/>
              <w:jc w:val="center"/>
            </w:pPr>
            <w:r w:rsidRPr="008B6292">
              <w:t>14</w:t>
            </w:r>
          </w:p>
        </w:tc>
        <w:tc>
          <w:tcPr>
            <w:tcW w:w="5414" w:type="dxa"/>
            <w:vAlign w:val="center"/>
          </w:tcPr>
          <w:p w:rsidR="005E5E7B" w:rsidRPr="008B6292" w:rsidRDefault="005E5E7B" w:rsidP="0002119F">
            <w:r w:rsidRPr="008B6292">
              <w:t xml:space="preserve">Достижение предметных, </w:t>
            </w:r>
            <w:proofErr w:type="spellStart"/>
            <w:r w:rsidRPr="008B6292">
              <w:t>метапредметных</w:t>
            </w:r>
            <w:proofErr w:type="spellEnd"/>
            <w:r w:rsidRPr="008B6292">
              <w:t xml:space="preserve"> и личностных результатов обучения</w:t>
            </w:r>
          </w:p>
        </w:tc>
        <w:tc>
          <w:tcPr>
            <w:tcW w:w="3703" w:type="dxa"/>
            <w:gridSpan w:val="2"/>
            <w:vAlign w:val="center"/>
          </w:tcPr>
          <w:p w:rsidR="005E5E7B" w:rsidRPr="008B6292" w:rsidRDefault="005E5E7B" w:rsidP="0002119F">
            <w:r w:rsidRPr="008B6292">
              <w:t>Кафедра естественно-математических дисциплин</w:t>
            </w:r>
          </w:p>
        </w:tc>
      </w:tr>
      <w:tr w:rsidR="004F5079" w:rsidRPr="008B6292" w:rsidTr="0002119F">
        <w:tc>
          <w:tcPr>
            <w:tcW w:w="678" w:type="dxa"/>
            <w:vAlign w:val="center"/>
          </w:tcPr>
          <w:p w:rsidR="004F5079" w:rsidRPr="008B6292" w:rsidRDefault="004F5079" w:rsidP="0002119F">
            <w:pPr>
              <w:shd w:val="clear" w:color="auto" w:fill="FFFFFF"/>
              <w:jc w:val="center"/>
            </w:pPr>
          </w:p>
        </w:tc>
        <w:tc>
          <w:tcPr>
            <w:tcW w:w="5414" w:type="dxa"/>
            <w:vAlign w:val="center"/>
          </w:tcPr>
          <w:p w:rsidR="004F5079" w:rsidRPr="008B6292" w:rsidRDefault="004F5079" w:rsidP="0002119F">
            <w:r w:rsidRPr="008B6292">
              <w:t>Способы эффективного достиж</w:t>
            </w:r>
            <w:r w:rsidRPr="008B6292">
              <w:t>е</w:t>
            </w:r>
            <w:r w:rsidRPr="008B6292">
              <w:t xml:space="preserve">ния предметных, </w:t>
            </w:r>
            <w:proofErr w:type="spellStart"/>
            <w:r w:rsidRPr="008B6292">
              <w:t>метапредметных</w:t>
            </w:r>
            <w:proofErr w:type="spellEnd"/>
            <w:r w:rsidRPr="008B6292">
              <w:t>, личностных р</w:t>
            </w:r>
            <w:r w:rsidRPr="008B6292">
              <w:t>е</w:t>
            </w:r>
            <w:r w:rsidRPr="008B6292">
              <w:t>зультатов обучения на уроках биологии</w:t>
            </w:r>
          </w:p>
        </w:tc>
        <w:tc>
          <w:tcPr>
            <w:tcW w:w="3703" w:type="dxa"/>
            <w:gridSpan w:val="2"/>
            <w:vAlign w:val="center"/>
          </w:tcPr>
          <w:p w:rsidR="004F5079" w:rsidRPr="008B6292" w:rsidRDefault="004F5079" w:rsidP="0002119F">
            <w:r w:rsidRPr="008B6292">
              <w:t>Кафедра естественно-математических дисциплин</w:t>
            </w:r>
          </w:p>
          <w:p w:rsidR="004F5079" w:rsidRPr="008B6292" w:rsidRDefault="004F5079" w:rsidP="0002119F"/>
        </w:tc>
      </w:tr>
      <w:tr w:rsidR="004F5079" w:rsidRPr="008B6292" w:rsidTr="0002119F">
        <w:tc>
          <w:tcPr>
            <w:tcW w:w="678" w:type="dxa"/>
            <w:vAlign w:val="center"/>
          </w:tcPr>
          <w:p w:rsidR="004F5079" w:rsidRPr="008B6292" w:rsidRDefault="004F5079" w:rsidP="0002119F">
            <w:pPr>
              <w:shd w:val="clear" w:color="auto" w:fill="FFFFFF"/>
              <w:jc w:val="center"/>
            </w:pPr>
          </w:p>
        </w:tc>
        <w:tc>
          <w:tcPr>
            <w:tcW w:w="5414" w:type="dxa"/>
            <w:vAlign w:val="center"/>
          </w:tcPr>
          <w:p w:rsidR="004F5079" w:rsidRPr="008B6292" w:rsidRDefault="004F5079" w:rsidP="0002119F">
            <w:r w:rsidRPr="008B6292">
              <w:rPr>
                <w:shd w:val="clear" w:color="auto" w:fill="FFFFFF"/>
              </w:rPr>
              <w:t>Организация профессионально-развивающей среды формирования общих и професс</w:t>
            </w:r>
            <w:r w:rsidRPr="008B6292">
              <w:rPr>
                <w:shd w:val="clear" w:color="auto" w:fill="FFFFFF"/>
              </w:rPr>
              <w:t>и</w:t>
            </w:r>
            <w:r w:rsidRPr="008B6292">
              <w:rPr>
                <w:shd w:val="clear" w:color="auto" w:fill="FFFFFF"/>
              </w:rPr>
              <w:t>ональных комп</w:t>
            </w:r>
            <w:r w:rsidRPr="008B6292">
              <w:rPr>
                <w:shd w:val="clear" w:color="auto" w:fill="FFFFFF"/>
              </w:rPr>
              <w:t>е</w:t>
            </w:r>
            <w:r w:rsidRPr="008B6292">
              <w:rPr>
                <w:shd w:val="clear" w:color="auto" w:fill="FFFFFF"/>
              </w:rPr>
              <w:t>тенций</w:t>
            </w:r>
          </w:p>
        </w:tc>
        <w:tc>
          <w:tcPr>
            <w:tcW w:w="3703" w:type="dxa"/>
            <w:gridSpan w:val="2"/>
            <w:vAlign w:val="center"/>
          </w:tcPr>
          <w:p w:rsidR="004F5079" w:rsidRPr="008B6292" w:rsidRDefault="004F5079" w:rsidP="004F5079">
            <w:r w:rsidRPr="008B6292">
              <w:t>Кафедра естественно-математических дисциплин</w:t>
            </w:r>
          </w:p>
          <w:p w:rsidR="004F5079" w:rsidRPr="008B6292" w:rsidRDefault="004F5079" w:rsidP="0002119F"/>
        </w:tc>
      </w:tr>
      <w:tr w:rsidR="004F5079" w:rsidRPr="008B6292" w:rsidTr="0002119F">
        <w:tc>
          <w:tcPr>
            <w:tcW w:w="678" w:type="dxa"/>
            <w:vAlign w:val="center"/>
          </w:tcPr>
          <w:p w:rsidR="004F5079" w:rsidRPr="008B6292" w:rsidRDefault="004F5079" w:rsidP="0002119F">
            <w:pPr>
              <w:shd w:val="clear" w:color="auto" w:fill="FFFFFF"/>
              <w:jc w:val="center"/>
            </w:pPr>
          </w:p>
        </w:tc>
        <w:tc>
          <w:tcPr>
            <w:tcW w:w="5414" w:type="dxa"/>
            <w:vAlign w:val="center"/>
          </w:tcPr>
          <w:p w:rsidR="004F5079" w:rsidRPr="008B6292" w:rsidRDefault="004F5079" w:rsidP="0002119F">
            <w:pPr>
              <w:rPr>
                <w:shd w:val="clear" w:color="auto" w:fill="FFFFFF"/>
              </w:rPr>
            </w:pPr>
            <w:r w:rsidRPr="008B6292">
              <w:rPr>
                <w:shd w:val="clear" w:color="auto" w:fill="FFFFFF"/>
              </w:rPr>
              <w:t>Новые подходы к организации обр</w:t>
            </w:r>
            <w:r w:rsidRPr="008B6292">
              <w:rPr>
                <w:shd w:val="clear" w:color="auto" w:fill="FFFFFF"/>
              </w:rPr>
              <w:t>а</w:t>
            </w:r>
            <w:r w:rsidRPr="008B6292">
              <w:rPr>
                <w:shd w:val="clear" w:color="auto" w:fill="FFFFFF"/>
              </w:rPr>
              <w:t>зовательного пр</w:t>
            </w:r>
            <w:r w:rsidRPr="008B6292">
              <w:rPr>
                <w:shd w:val="clear" w:color="auto" w:fill="FFFFFF"/>
              </w:rPr>
              <w:t>о</w:t>
            </w:r>
            <w:r w:rsidRPr="008B6292">
              <w:rPr>
                <w:shd w:val="clear" w:color="auto" w:fill="FFFFFF"/>
              </w:rPr>
              <w:t>цесса по курсу "Информатика" в соответствии с требованиями ФГОС ООО</w:t>
            </w:r>
          </w:p>
        </w:tc>
        <w:tc>
          <w:tcPr>
            <w:tcW w:w="3703" w:type="dxa"/>
            <w:gridSpan w:val="2"/>
            <w:vAlign w:val="center"/>
          </w:tcPr>
          <w:p w:rsidR="004F5079" w:rsidRPr="008B6292" w:rsidRDefault="004F5079" w:rsidP="004F5079">
            <w:r w:rsidRPr="008B6292">
              <w:t>Кафедра естественно-математических дисциплин</w:t>
            </w:r>
          </w:p>
          <w:p w:rsidR="004F5079" w:rsidRPr="008B6292" w:rsidRDefault="004F5079" w:rsidP="004F5079"/>
        </w:tc>
      </w:tr>
      <w:tr w:rsidR="005E5E7B" w:rsidRPr="008B6292" w:rsidTr="0002119F">
        <w:trPr>
          <w:trHeight w:val="718"/>
        </w:trPr>
        <w:tc>
          <w:tcPr>
            <w:tcW w:w="678" w:type="dxa"/>
            <w:vAlign w:val="center"/>
          </w:tcPr>
          <w:p w:rsidR="005E5E7B" w:rsidRPr="008B6292" w:rsidRDefault="005E5E7B" w:rsidP="0002119F">
            <w:pPr>
              <w:shd w:val="clear" w:color="auto" w:fill="FFFFFF"/>
              <w:jc w:val="center"/>
            </w:pPr>
            <w:r w:rsidRPr="008B6292">
              <w:t>15</w:t>
            </w:r>
          </w:p>
        </w:tc>
        <w:tc>
          <w:tcPr>
            <w:tcW w:w="5414" w:type="dxa"/>
            <w:vAlign w:val="center"/>
          </w:tcPr>
          <w:p w:rsidR="005E5E7B" w:rsidRPr="008B6292" w:rsidRDefault="005E5E7B" w:rsidP="0002119F">
            <w:r w:rsidRPr="008B6292">
              <w:t>Обучающие семинары по проблемам преподавания татарского языка и литературы родного и как государственного  в РТ (кол-во 4)</w:t>
            </w:r>
          </w:p>
        </w:tc>
        <w:tc>
          <w:tcPr>
            <w:tcW w:w="3703" w:type="dxa"/>
            <w:gridSpan w:val="2"/>
            <w:vAlign w:val="center"/>
          </w:tcPr>
          <w:p w:rsidR="005E5E7B" w:rsidRPr="008B6292" w:rsidRDefault="005E5E7B" w:rsidP="00245BAD">
            <w:r w:rsidRPr="008B6292">
              <w:t>Кафедра татарского языка и литературы</w:t>
            </w:r>
          </w:p>
          <w:p w:rsidR="005E5E7B" w:rsidRPr="008B6292" w:rsidRDefault="005E5E7B" w:rsidP="00245BAD">
            <w:r w:rsidRPr="008B6292">
              <w:t>Лаборатория национального образования</w:t>
            </w:r>
          </w:p>
        </w:tc>
      </w:tr>
      <w:tr w:rsidR="005E5E7B" w:rsidRPr="008B6292" w:rsidTr="0002119F">
        <w:trPr>
          <w:trHeight w:val="1280"/>
        </w:trPr>
        <w:tc>
          <w:tcPr>
            <w:tcW w:w="678" w:type="dxa"/>
            <w:vAlign w:val="center"/>
          </w:tcPr>
          <w:p w:rsidR="005E5E7B" w:rsidRPr="008B6292" w:rsidRDefault="005E5E7B" w:rsidP="0002119F">
            <w:pPr>
              <w:shd w:val="clear" w:color="auto" w:fill="FFFFFF"/>
              <w:jc w:val="center"/>
            </w:pPr>
            <w:r w:rsidRPr="008B6292">
              <w:t>16</w:t>
            </w:r>
          </w:p>
        </w:tc>
        <w:tc>
          <w:tcPr>
            <w:tcW w:w="5414" w:type="dxa"/>
            <w:vAlign w:val="center"/>
          </w:tcPr>
          <w:p w:rsidR="005E5E7B" w:rsidRPr="008B6292" w:rsidRDefault="005E5E7B" w:rsidP="0002119F">
            <w:r w:rsidRPr="008B6292">
              <w:t>Внедрение в практико-ориентированной (дуальной) модели обучения в системе среднего профессионального образования Республики Татарстан</w:t>
            </w:r>
          </w:p>
        </w:tc>
        <w:tc>
          <w:tcPr>
            <w:tcW w:w="3703" w:type="dxa"/>
            <w:gridSpan w:val="2"/>
            <w:vAlign w:val="center"/>
          </w:tcPr>
          <w:p w:rsidR="005E5E7B" w:rsidRPr="008B6292" w:rsidRDefault="005E5E7B" w:rsidP="0002119F">
            <w:r w:rsidRPr="008B6292">
              <w:t>Центр развития профессионального образования</w:t>
            </w:r>
          </w:p>
        </w:tc>
      </w:tr>
      <w:tr w:rsidR="005E5E7B" w:rsidRPr="008B6292" w:rsidTr="0002119F">
        <w:tc>
          <w:tcPr>
            <w:tcW w:w="678" w:type="dxa"/>
            <w:vAlign w:val="center"/>
          </w:tcPr>
          <w:p w:rsidR="005E5E7B" w:rsidRPr="008B6292" w:rsidRDefault="005E5E7B" w:rsidP="0002119F">
            <w:pPr>
              <w:shd w:val="clear" w:color="auto" w:fill="FFFFFF"/>
              <w:jc w:val="center"/>
            </w:pPr>
            <w:r w:rsidRPr="008B6292">
              <w:t>17</w:t>
            </w:r>
          </w:p>
        </w:tc>
        <w:tc>
          <w:tcPr>
            <w:tcW w:w="5414" w:type="dxa"/>
            <w:vAlign w:val="center"/>
          </w:tcPr>
          <w:p w:rsidR="005E5E7B" w:rsidRPr="008B6292" w:rsidRDefault="005E5E7B" w:rsidP="0002119F">
            <w:r w:rsidRPr="008B6292">
              <w:t>Самодиагностика школы как условие эффективности управления</w:t>
            </w:r>
          </w:p>
        </w:tc>
        <w:tc>
          <w:tcPr>
            <w:tcW w:w="3703" w:type="dxa"/>
            <w:gridSpan w:val="2"/>
            <w:vAlign w:val="center"/>
          </w:tcPr>
          <w:p w:rsidR="005E5E7B" w:rsidRPr="008B6292" w:rsidRDefault="005E5E7B" w:rsidP="0002119F">
            <w:r w:rsidRPr="008B6292">
              <w:t>Кафедра теории и практики управления образованием</w:t>
            </w:r>
          </w:p>
        </w:tc>
      </w:tr>
      <w:tr w:rsidR="005E5E7B" w:rsidRPr="008B6292" w:rsidTr="0002119F">
        <w:tc>
          <w:tcPr>
            <w:tcW w:w="678" w:type="dxa"/>
            <w:vAlign w:val="center"/>
          </w:tcPr>
          <w:p w:rsidR="005E5E7B" w:rsidRPr="008B6292" w:rsidRDefault="005E5E7B" w:rsidP="0002119F">
            <w:pPr>
              <w:shd w:val="clear" w:color="auto" w:fill="FFFFFF"/>
              <w:jc w:val="center"/>
            </w:pPr>
            <w:r w:rsidRPr="008B6292">
              <w:t>18</w:t>
            </w:r>
          </w:p>
        </w:tc>
        <w:tc>
          <w:tcPr>
            <w:tcW w:w="5414" w:type="dxa"/>
            <w:vAlign w:val="center"/>
          </w:tcPr>
          <w:p w:rsidR="005E5E7B" w:rsidRPr="008B6292" w:rsidRDefault="005E5E7B" w:rsidP="0002119F">
            <w:r w:rsidRPr="008B6292">
              <w:t xml:space="preserve">Межрегиональные </w:t>
            </w:r>
            <w:proofErr w:type="spellStart"/>
            <w:r w:rsidRPr="008B6292">
              <w:t>вебинары</w:t>
            </w:r>
            <w:proofErr w:type="spellEnd"/>
            <w:r w:rsidRPr="008B6292">
              <w:t xml:space="preserve"> для учителей татарского языка и литературы образовательных организаций с этнокультурным компонентом содержания образования субъектов Российской Федерации (кол-во 8)</w:t>
            </w:r>
          </w:p>
        </w:tc>
        <w:tc>
          <w:tcPr>
            <w:tcW w:w="3703" w:type="dxa"/>
            <w:gridSpan w:val="2"/>
            <w:vAlign w:val="center"/>
          </w:tcPr>
          <w:p w:rsidR="005E5E7B" w:rsidRPr="008B6292" w:rsidRDefault="005E5E7B" w:rsidP="005E5E7B">
            <w:r w:rsidRPr="008B6292">
              <w:t>Кафедра татарского языка и литературы</w:t>
            </w:r>
          </w:p>
          <w:p w:rsidR="005E5E7B" w:rsidRPr="008B6292" w:rsidRDefault="005E5E7B" w:rsidP="005E5E7B">
            <w:r w:rsidRPr="008B6292">
              <w:t>Лаборатория национального образования</w:t>
            </w:r>
          </w:p>
        </w:tc>
      </w:tr>
      <w:tr w:rsidR="005E5E7B" w:rsidRPr="008B6292" w:rsidTr="0002119F">
        <w:trPr>
          <w:trHeight w:val="1535"/>
        </w:trPr>
        <w:tc>
          <w:tcPr>
            <w:tcW w:w="678" w:type="dxa"/>
            <w:vAlign w:val="center"/>
          </w:tcPr>
          <w:p w:rsidR="005E5E7B" w:rsidRPr="008B6292" w:rsidRDefault="005E5E7B" w:rsidP="0002119F">
            <w:pPr>
              <w:shd w:val="clear" w:color="auto" w:fill="FFFFFF"/>
              <w:jc w:val="center"/>
            </w:pPr>
            <w:r w:rsidRPr="008B6292">
              <w:t>19</w:t>
            </w:r>
          </w:p>
        </w:tc>
        <w:tc>
          <w:tcPr>
            <w:tcW w:w="5414" w:type="dxa"/>
            <w:vAlign w:val="center"/>
          </w:tcPr>
          <w:p w:rsidR="005E5E7B" w:rsidRPr="008B6292" w:rsidRDefault="005E5E7B" w:rsidP="0002119F">
            <w:r w:rsidRPr="008B6292">
              <w:t xml:space="preserve">Межрегиональные </w:t>
            </w:r>
            <w:proofErr w:type="spellStart"/>
            <w:r w:rsidRPr="008B6292">
              <w:t>вебинары</w:t>
            </w:r>
            <w:proofErr w:type="spellEnd"/>
            <w:r w:rsidRPr="008B6292">
              <w:t xml:space="preserve"> для руководителей образовательных организаций с этнокультурным компонентом содержания образования субъектов Российской Федерации (кол-во 5)</w:t>
            </w:r>
          </w:p>
          <w:p w:rsidR="005E5E7B" w:rsidRPr="008B6292" w:rsidRDefault="005E5E7B" w:rsidP="0002119F"/>
        </w:tc>
        <w:tc>
          <w:tcPr>
            <w:tcW w:w="3703" w:type="dxa"/>
            <w:gridSpan w:val="2"/>
            <w:vAlign w:val="center"/>
          </w:tcPr>
          <w:p w:rsidR="005E5E7B" w:rsidRPr="008B6292" w:rsidRDefault="005E5E7B" w:rsidP="005E5E7B">
            <w:r w:rsidRPr="008B6292">
              <w:t>Кафедра татарского языка и литературы</w:t>
            </w:r>
          </w:p>
          <w:p w:rsidR="005E5E7B" w:rsidRPr="008B6292" w:rsidRDefault="005E5E7B" w:rsidP="005E5E7B">
            <w:r w:rsidRPr="008B6292">
              <w:t>Лаборатория национального образования</w:t>
            </w:r>
          </w:p>
        </w:tc>
      </w:tr>
      <w:tr w:rsidR="00907A55" w:rsidRPr="008B6292" w:rsidTr="00907A55">
        <w:trPr>
          <w:trHeight w:val="739"/>
        </w:trPr>
        <w:tc>
          <w:tcPr>
            <w:tcW w:w="678" w:type="dxa"/>
            <w:vAlign w:val="center"/>
          </w:tcPr>
          <w:p w:rsidR="00907A55" w:rsidRPr="008B6292" w:rsidRDefault="00907A55" w:rsidP="0002119F">
            <w:pPr>
              <w:shd w:val="clear" w:color="auto" w:fill="FFFFFF"/>
              <w:jc w:val="center"/>
            </w:pPr>
          </w:p>
        </w:tc>
        <w:tc>
          <w:tcPr>
            <w:tcW w:w="5414" w:type="dxa"/>
            <w:vAlign w:val="center"/>
          </w:tcPr>
          <w:p w:rsidR="00907A55" w:rsidRPr="008B6292" w:rsidRDefault="00907A55" w:rsidP="0002119F">
            <w:r w:rsidRPr="008B6292">
              <w:t>Преподавание второго иностранного языка в рамках ФГОС: проблемы и пути решения</w:t>
            </w:r>
          </w:p>
        </w:tc>
        <w:tc>
          <w:tcPr>
            <w:tcW w:w="3703" w:type="dxa"/>
            <w:gridSpan w:val="2"/>
            <w:vAlign w:val="center"/>
          </w:tcPr>
          <w:p w:rsidR="00907A55" w:rsidRPr="008B6292" w:rsidRDefault="00907A55" w:rsidP="00907A55">
            <w:r w:rsidRPr="008B6292">
              <w:t>Отдел развития методической работы</w:t>
            </w:r>
          </w:p>
          <w:p w:rsidR="00907A55" w:rsidRPr="008B6292" w:rsidRDefault="00907A55" w:rsidP="005E5E7B"/>
        </w:tc>
      </w:tr>
      <w:tr w:rsidR="00907A55" w:rsidRPr="008B6292" w:rsidTr="0002119F">
        <w:trPr>
          <w:trHeight w:val="1535"/>
        </w:trPr>
        <w:tc>
          <w:tcPr>
            <w:tcW w:w="678" w:type="dxa"/>
            <w:vAlign w:val="center"/>
          </w:tcPr>
          <w:p w:rsidR="00907A55" w:rsidRPr="008B6292" w:rsidRDefault="00907A55" w:rsidP="0002119F">
            <w:pPr>
              <w:shd w:val="clear" w:color="auto" w:fill="FFFFFF"/>
              <w:jc w:val="center"/>
            </w:pPr>
          </w:p>
        </w:tc>
        <w:tc>
          <w:tcPr>
            <w:tcW w:w="5414" w:type="dxa"/>
            <w:vAlign w:val="center"/>
          </w:tcPr>
          <w:p w:rsidR="00907A55" w:rsidRPr="008B6292" w:rsidRDefault="00907A55" w:rsidP="0002119F">
            <w:r w:rsidRPr="008B6292">
              <w:t>Особенности организации сетевого взаимодействия школ – муниципальных методических центров по направлению модернизации школьного иноязычного образования</w:t>
            </w:r>
          </w:p>
        </w:tc>
        <w:tc>
          <w:tcPr>
            <w:tcW w:w="3703" w:type="dxa"/>
            <w:gridSpan w:val="2"/>
            <w:vAlign w:val="center"/>
          </w:tcPr>
          <w:p w:rsidR="00C44D48" w:rsidRPr="008B6292" w:rsidRDefault="00C44D48" w:rsidP="00C44D48">
            <w:r w:rsidRPr="008B6292">
              <w:t>Отдел развития методической работы</w:t>
            </w:r>
          </w:p>
          <w:p w:rsidR="00907A55" w:rsidRPr="008B6292" w:rsidRDefault="00907A55" w:rsidP="00907A55"/>
        </w:tc>
      </w:tr>
      <w:tr w:rsidR="005E5E7B" w:rsidRPr="008B6292" w:rsidTr="0002119F">
        <w:tc>
          <w:tcPr>
            <w:tcW w:w="9795" w:type="dxa"/>
            <w:gridSpan w:val="4"/>
            <w:vAlign w:val="center"/>
          </w:tcPr>
          <w:p w:rsidR="005E5E7B" w:rsidRPr="008B6292" w:rsidRDefault="005E5E7B" w:rsidP="0002119F">
            <w:pPr>
              <w:rPr>
                <w:b/>
              </w:rPr>
            </w:pPr>
            <w:r w:rsidRPr="008B6292">
              <w:rPr>
                <w:b/>
              </w:rPr>
              <w:t>Заседания «круглого стола» и др.</w:t>
            </w:r>
          </w:p>
        </w:tc>
      </w:tr>
      <w:tr w:rsidR="005E5E7B" w:rsidRPr="008B6292" w:rsidTr="0002119F">
        <w:tc>
          <w:tcPr>
            <w:tcW w:w="678" w:type="dxa"/>
            <w:vAlign w:val="center"/>
          </w:tcPr>
          <w:p w:rsidR="005E5E7B" w:rsidRPr="008B6292" w:rsidRDefault="005E5E7B" w:rsidP="0002119F">
            <w:pPr>
              <w:shd w:val="clear" w:color="auto" w:fill="FFFFFF"/>
              <w:jc w:val="center"/>
            </w:pPr>
            <w:r w:rsidRPr="008B6292">
              <w:t>24</w:t>
            </w:r>
          </w:p>
        </w:tc>
        <w:tc>
          <w:tcPr>
            <w:tcW w:w="5414" w:type="dxa"/>
            <w:vAlign w:val="center"/>
          </w:tcPr>
          <w:p w:rsidR="005E5E7B" w:rsidRPr="008B6292" w:rsidRDefault="005E5E7B" w:rsidP="0002119F">
            <w:proofErr w:type="gramStart"/>
            <w:r w:rsidRPr="008B6292">
              <w:t>Организационно-профессионально</w:t>
            </w:r>
            <w:proofErr w:type="gramEnd"/>
            <w:r w:rsidRPr="008B6292">
              <w:t xml:space="preserve"> развивающие среды формирования общих и профессиональных компетенций </w:t>
            </w:r>
          </w:p>
        </w:tc>
        <w:tc>
          <w:tcPr>
            <w:tcW w:w="3703" w:type="dxa"/>
            <w:gridSpan w:val="2"/>
            <w:vAlign w:val="center"/>
          </w:tcPr>
          <w:p w:rsidR="004F5079" w:rsidRPr="008B6292" w:rsidRDefault="004F5079" w:rsidP="004F5079">
            <w:r w:rsidRPr="008B6292">
              <w:t>Кафедра естественно-математических дисциплин</w:t>
            </w:r>
          </w:p>
          <w:p w:rsidR="005E5E7B" w:rsidRPr="008B6292" w:rsidRDefault="005E5E7B" w:rsidP="0002119F"/>
        </w:tc>
      </w:tr>
      <w:tr w:rsidR="005E5E7B" w:rsidRPr="008B6292" w:rsidTr="0002119F">
        <w:tc>
          <w:tcPr>
            <w:tcW w:w="678" w:type="dxa"/>
            <w:vAlign w:val="center"/>
          </w:tcPr>
          <w:p w:rsidR="005E5E7B" w:rsidRPr="008B6292" w:rsidRDefault="005E5E7B" w:rsidP="0002119F">
            <w:pPr>
              <w:shd w:val="clear" w:color="auto" w:fill="FFFFFF"/>
              <w:jc w:val="center"/>
            </w:pPr>
            <w:r w:rsidRPr="008B6292">
              <w:t>25</w:t>
            </w:r>
          </w:p>
        </w:tc>
        <w:tc>
          <w:tcPr>
            <w:tcW w:w="5414" w:type="dxa"/>
            <w:vAlign w:val="center"/>
          </w:tcPr>
          <w:p w:rsidR="005E5E7B" w:rsidRPr="008B6292" w:rsidRDefault="005E5E7B" w:rsidP="0002119F">
            <w:r w:rsidRPr="008B6292">
              <w:t>Героические страницы истории комсомола Татарстана</w:t>
            </w:r>
          </w:p>
          <w:p w:rsidR="005E5E7B" w:rsidRPr="008B6292" w:rsidRDefault="005E5E7B" w:rsidP="0002119F"/>
        </w:tc>
        <w:tc>
          <w:tcPr>
            <w:tcW w:w="3703" w:type="dxa"/>
            <w:gridSpan w:val="2"/>
            <w:vAlign w:val="center"/>
          </w:tcPr>
          <w:p w:rsidR="005E5E7B" w:rsidRPr="008B6292" w:rsidRDefault="005E5E7B" w:rsidP="0002119F">
            <w:r w:rsidRPr="008B6292">
              <w:t>Кафедра социально-гуманитарных дисциплин</w:t>
            </w:r>
          </w:p>
        </w:tc>
      </w:tr>
      <w:tr w:rsidR="005E5E7B" w:rsidRPr="008B6292" w:rsidTr="0002119F">
        <w:trPr>
          <w:trHeight w:val="696"/>
        </w:trPr>
        <w:tc>
          <w:tcPr>
            <w:tcW w:w="678" w:type="dxa"/>
            <w:vAlign w:val="center"/>
          </w:tcPr>
          <w:p w:rsidR="005E5E7B" w:rsidRPr="008B6292" w:rsidRDefault="005E5E7B" w:rsidP="0002119F">
            <w:pPr>
              <w:shd w:val="clear" w:color="auto" w:fill="FFFFFF"/>
              <w:jc w:val="center"/>
            </w:pPr>
            <w:r w:rsidRPr="008B6292">
              <w:t>26</w:t>
            </w:r>
          </w:p>
        </w:tc>
        <w:tc>
          <w:tcPr>
            <w:tcW w:w="5414" w:type="dxa"/>
            <w:vAlign w:val="center"/>
          </w:tcPr>
          <w:p w:rsidR="005E5E7B" w:rsidRPr="008B6292" w:rsidRDefault="005E5E7B" w:rsidP="0002119F">
            <w:r w:rsidRPr="008B6292">
              <w:t>Инновационные тенденции в деятельности муниципальных методических служб РТ</w:t>
            </w:r>
          </w:p>
          <w:p w:rsidR="005E5E7B" w:rsidRPr="008B6292" w:rsidRDefault="005E5E7B" w:rsidP="0002119F"/>
        </w:tc>
        <w:tc>
          <w:tcPr>
            <w:tcW w:w="3703" w:type="dxa"/>
            <w:gridSpan w:val="2"/>
            <w:vAlign w:val="center"/>
          </w:tcPr>
          <w:p w:rsidR="005E5E7B" w:rsidRPr="008B6292" w:rsidRDefault="005E5E7B" w:rsidP="0002119F">
            <w:r w:rsidRPr="008B6292">
              <w:t>Отдел развития методической работы</w:t>
            </w:r>
          </w:p>
        </w:tc>
      </w:tr>
      <w:tr w:rsidR="005E5E7B" w:rsidRPr="008B6292" w:rsidTr="0002119F">
        <w:tc>
          <w:tcPr>
            <w:tcW w:w="678" w:type="dxa"/>
            <w:vAlign w:val="center"/>
          </w:tcPr>
          <w:p w:rsidR="005E5E7B" w:rsidRPr="008B6292" w:rsidRDefault="005E5E7B" w:rsidP="0002119F">
            <w:pPr>
              <w:shd w:val="clear" w:color="auto" w:fill="FFFFFF"/>
              <w:jc w:val="center"/>
            </w:pPr>
            <w:r w:rsidRPr="008B6292">
              <w:t>27</w:t>
            </w:r>
          </w:p>
        </w:tc>
        <w:tc>
          <w:tcPr>
            <w:tcW w:w="5414" w:type="dxa"/>
            <w:vAlign w:val="center"/>
          </w:tcPr>
          <w:p w:rsidR="005E5E7B" w:rsidRPr="008B6292" w:rsidRDefault="005E5E7B" w:rsidP="0002119F">
            <w:r w:rsidRPr="008B6292">
              <w:t xml:space="preserve">Социально-педагогические факторы повышения качества иноязычного образования  </w:t>
            </w:r>
          </w:p>
        </w:tc>
        <w:tc>
          <w:tcPr>
            <w:tcW w:w="3703" w:type="dxa"/>
            <w:gridSpan w:val="2"/>
            <w:vAlign w:val="center"/>
          </w:tcPr>
          <w:p w:rsidR="005E5E7B" w:rsidRPr="008B6292" w:rsidRDefault="005E5E7B" w:rsidP="0002119F">
            <w:r w:rsidRPr="008B6292">
              <w:t>Отдел развития методической работы</w:t>
            </w:r>
          </w:p>
          <w:p w:rsidR="005E5E7B" w:rsidRPr="008B6292" w:rsidRDefault="005E5E7B" w:rsidP="0002119F">
            <w:r w:rsidRPr="008B6292">
              <w:t>Лингвистическая лаборатория</w:t>
            </w:r>
          </w:p>
        </w:tc>
      </w:tr>
      <w:tr w:rsidR="005E5E7B" w:rsidRPr="008B6292" w:rsidTr="0002119F">
        <w:tc>
          <w:tcPr>
            <w:tcW w:w="678" w:type="dxa"/>
            <w:vAlign w:val="center"/>
          </w:tcPr>
          <w:p w:rsidR="005E5E7B" w:rsidRPr="008B6292" w:rsidRDefault="005E5E7B" w:rsidP="0002119F">
            <w:pPr>
              <w:shd w:val="clear" w:color="auto" w:fill="FFFFFF"/>
              <w:jc w:val="center"/>
            </w:pPr>
            <w:r w:rsidRPr="008B6292">
              <w:lastRenderedPageBreak/>
              <w:t>28</w:t>
            </w:r>
          </w:p>
        </w:tc>
        <w:tc>
          <w:tcPr>
            <w:tcW w:w="5414" w:type="dxa"/>
            <w:vAlign w:val="center"/>
          </w:tcPr>
          <w:p w:rsidR="005E5E7B" w:rsidRPr="008B6292" w:rsidRDefault="005E5E7B" w:rsidP="0002119F">
            <w:r w:rsidRPr="008B6292">
              <w:t xml:space="preserve">Форум учителей истории и обществознания с участием Регионального отделения Всероссийской ассоциации учителей истории и обществознания </w:t>
            </w:r>
          </w:p>
        </w:tc>
        <w:tc>
          <w:tcPr>
            <w:tcW w:w="3703" w:type="dxa"/>
            <w:gridSpan w:val="2"/>
            <w:vAlign w:val="center"/>
          </w:tcPr>
          <w:p w:rsidR="005E5E7B" w:rsidRPr="008B6292" w:rsidRDefault="005E5E7B" w:rsidP="0002119F">
            <w:r w:rsidRPr="008B6292">
              <w:t>Кафедра социально-гуманитарных дисциплин</w:t>
            </w:r>
          </w:p>
        </w:tc>
      </w:tr>
      <w:tr w:rsidR="008B6292" w:rsidRPr="008B6292" w:rsidTr="008B6292">
        <w:tc>
          <w:tcPr>
            <w:tcW w:w="678" w:type="dxa"/>
            <w:vAlign w:val="center"/>
          </w:tcPr>
          <w:p w:rsidR="00907A55" w:rsidRPr="008B6292" w:rsidRDefault="00907A55" w:rsidP="0002119F">
            <w:pPr>
              <w:shd w:val="clear" w:color="auto" w:fill="FFFFFF"/>
              <w:jc w:val="center"/>
            </w:pPr>
          </w:p>
        </w:tc>
        <w:tc>
          <w:tcPr>
            <w:tcW w:w="5414" w:type="dxa"/>
            <w:vAlign w:val="center"/>
          </w:tcPr>
          <w:p w:rsidR="00907A55" w:rsidRPr="008B6292" w:rsidRDefault="007B0727" w:rsidP="0002119F">
            <w:r w:rsidRPr="008B6292">
              <w:t>Формирование семейных ценностей</w:t>
            </w:r>
          </w:p>
        </w:tc>
        <w:tc>
          <w:tcPr>
            <w:tcW w:w="3703" w:type="dxa"/>
            <w:gridSpan w:val="2"/>
            <w:shd w:val="clear" w:color="auto" w:fill="auto"/>
            <w:vAlign w:val="center"/>
          </w:tcPr>
          <w:p w:rsidR="00907A55" w:rsidRPr="008B6292" w:rsidRDefault="007B0727" w:rsidP="0002119F">
            <w:r w:rsidRPr="008B6292">
              <w:t>Кафедра социально-гуманитарных дисциплин</w:t>
            </w:r>
          </w:p>
        </w:tc>
      </w:tr>
    </w:tbl>
    <w:p w:rsidR="001D3FDE" w:rsidRPr="008B6292" w:rsidRDefault="001D3FDE"/>
    <w:sectPr w:rsidR="001D3FDE" w:rsidRPr="008B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2FA1"/>
    <w:multiLevelType w:val="hybridMultilevel"/>
    <w:tmpl w:val="EB92CDB4"/>
    <w:lvl w:ilvl="0" w:tplc="07B4F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17"/>
    <w:rsid w:val="0002119F"/>
    <w:rsid w:val="001D3FDE"/>
    <w:rsid w:val="00245BAD"/>
    <w:rsid w:val="002651FE"/>
    <w:rsid w:val="004F5079"/>
    <w:rsid w:val="005E5E7B"/>
    <w:rsid w:val="00615EB4"/>
    <w:rsid w:val="007B0727"/>
    <w:rsid w:val="008B6292"/>
    <w:rsid w:val="00907A55"/>
    <w:rsid w:val="009133A8"/>
    <w:rsid w:val="00992EC1"/>
    <w:rsid w:val="00B0554C"/>
    <w:rsid w:val="00C44D48"/>
    <w:rsid w:val="00D4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irort</dc:creator>
  <cp:keywords/>
  <dc:description/>
  <cp:lastModifiedBy>irort</cp:lastModifiedBy>
  <cp:revision>3</cp:revision>
  <dcterms:created xsi:type="dcterms:W3CDTF">2018-06-21T08:23:00Z</dcterms:created>
  <dcterms:modified xsi:type="dcterms:W3CDTF">2018-06-21T09:54:00Z</dcterms:modified>
</cp:coreProperties>
</file>